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C7" w:rsidRDefault="008C6010" w:rsidP="00506069">
      <w:pPr>
        <w:jc w:val="center"/>
        <w:rPr>
          <w:b/>
          <w:sz w:val="28"/>
        </w:rPr>
      </w:pPr>
      <w:r w:rsidRPr="008C6010">
        <w:rPr>
          <w:b/>
          <w:sz w:val="28"/>
        </w:rPr>
        <w:t>Info-Blatt</w:t>
      </w:r>
      <w:r w:rsidR="00CE39C7" w:rsidRPr="00CE39C7">
        <w:rPr>
          <w:b/>
          <w:sz w:val="28"/>
        </w:rPr>
        <w:t xml:space="preserve"> </w:t>
      </w:r>
      <w:r w:rsidR="00CE39C7" w:rsidRPr="008C6010">
        <w:rPr>
          <w:b/>
          <w:sz w:val="28"/>
        </w:rPr>
        <w:t xml:space="preserve">zur Disulfiram </w:t>
      </w:r>
      <w:r w:rsidR="00CE39C7">
        <w:rPr>
          <w:b/>
          <w:sz w:val="28"/>
        </w:rPr>
        <w:t>(DSF)</w:t>
      </w:r>
      <w:r w:rsidR="008D6439">
        <w:rPr>
          <w:b/>
          <w:sz w:val="28"/>
        </w:rPr>
        <w:t>-</w:t>
      </w:r>
      <w:r w:rsidR="00CE39C7">
        <w:rPr>
          <w:b/>
          <w:sz w:val="28"/>
        </w:rPr>
        <w:t>Therapie,</w:t>
      </w:r>
      <w:r w:rsidR="008D6439">
        <w:rPr>
          <w:b/>
          <w:sz w:val="28"/>
        </w:rPr>
        <w:t xml:space="preserve">                                                                         </w:t>
      </w:r>
      <w:r w:rsidR="00CE39C7">
        <w:rPr>
          <w:b/>
          <w:sz w:val="28"/>
        </w:rPr>
        <w:t xml:space="preserve">ein </w:t>
      </w:r>
      <w:r w:rsidRPr="008C6010">
        <w:rPr>
          <w:b/>
          <w:sz w:val="28"/>
        </w:rPr>
        <w:t>neu</w:t>
      </w:r>
      <w:r w:rsidR="00CE39C7">
        <w:rPr>
          <w:b/>
          <w:sz w:val="28"/>
        </w:rPr>
        <w:t xml:space="preserve">er Versuch, </w:t>
      </w:r>
      <w:r w:rsidR="00B56856">
        <w:rPr>
          <w:b/>
          <w:sz w:val="28"/>
        </w:rPr>
        <w:t>eine</w:t>
      </w:r>
      <w:r w:rsidR="00CE39C7">
        <w:rPr>
          <w:b/>
          <w:sz w:val="28"/>
        </w:rPr>
        <w:t xml:space="preserve"> chronisch-persistierende Borreliose </w:t>
      </w:r>
      <w:r w:rsidR="00506069">
        <w:rPr>
          <w:b/>
          <w:sz w:val="28"/>
        </w:rPr>
        <w:t xml:space="preserve">und andere Infektionen </w:t>
      </w:r>
      <w:r w:rsidR="00CE39C7">
        <w:rPr>
          <w:b/>
          <w:sz w:val="28"/>
        </w:rPr>
        <w:t>zu behandeln</w:t>
      </w:r>
    </w:p>
    <w:p w:rsidR="008C6010" w:rsidRPr="00E207AD" w:rsidRDefault="008C6010" w:rsidP="00506069">
      <w:pPr>
        <w:jc w:val="both"/>
        <w:rPr>
          <w:b/>
          <w:sz w:val="24"/>
        </w:rPr>
      </w:pPr>
      <w:r w:rsidRPr="00E207AD">
        <w:rPr>
          <w:b/>
          <w:sz w:val="24"/>
        </w:rPr>
        <w:t xml:space="preserve">Was wir </w:t>
      </w:r>
      <w:r w:rsidR="00C624B9" w:rsidRPr="00E207AD">
        <w:rPr>
          <w:b/>
          <w:sz w:val="24"/>
        </w:rPr>
        <w:t xml:space="preserve">bis jetzt </w:t>
      </w:r>
      <w:r w:rsidR="00CE39C7" w:rsidRPr="00E207AD">
        <w:rPr>
          <w:b/>
          <w:sz w:val="24"/>
        </w:rPr>
        <w:t xml:space="preserve">über die Wirkungsweise </w:t>
      </w:r>
      <w:r w:rsidR="00DB1BE6" w:rsidRPr="00E207AD">
        <w:rPr>
          <w:b/>
          <w:sz w:val="24"/>
        </w:rPr>
        <w:t xml:space="preserve">von DSF </w:t>
      </w:r>
      <w:r w:rsidRPr="00E207AD">
        <w:rPr>
          <w:b/>
          <w:sz w:val="24"/>
        </w:rPr>
        <w:t>wissen</w:t>
      </w:r>
      <w:r w:rsidR="00CE39C7" w:rsidRPr="00E207AD">
        <w:rPr>
          <w:b/>
          <w:sz w:val="24"/>
        </w:rPr>
        <w:t>, w</w:t>
      </w:r>
      <w:r w:rsidRPr="00E207AD">
        <w:rPr>
          <w:b/>
          <w:sz w:val="24"/>
        </w:rPr>
        <w:t>elche Risiken bestehen</w:t>
      </w:r>
      <w:r w:rsidR="00C624B9" w:rsidRPr="00E207AD">
        <w:rPr>
          <w:b/>
          <w:sz w:val="24"/>
        </w:rPr>
        <w:t>,</w:t>
      </w:r>
      <w:r w:rsidR="00CE39C7" w:rsidRPr="00E207AD">
        <w:rPr>
          <w:b/>
          <w:sz w:val="24"/>
        </w:rPr>
        <w:t xml:space="preserve"> w</w:t>
      </w:r>
      <w:r w:rsidRPr="00E207AD">
        <w:rPr>
          <w:b/>
          <w:sz w:val="24"/>
        </w:rPr>
        <w:t xml:space="preserve">as </w:t>
      </w:r>
      <w:r w:rsidR="00CE39C7" w:rsidRPr="00E207AD">
        <w:rPr>
          <w:b/>
          <w:sz w:val="24"/>
        </w:rPr>
        <w:t>man</w:t>
      </w:r>
      <w:r w:rsidRPr="00E207AD">
        <w:rPr>
          <w:b/>
          <w:sz w:val="24"/>
        </w:rPr>
        <w:t xml:space="preserve"> </w:t>
      </w:r>
      <w:r w:rsidR="00C624B9" w:rsidRPr="00E207AD">
        <w:rPr>
          <w:b/>
          <w:sz w:val="24"/>
        </w:rPr>
        <w:t xml:space="preserve">bei der Einnahme </w:t>
      </w:r>
      <w:r w:rsidRPr="00E207AD">
        <w:rPr>
          <w:b/>
          <w:sz w:val="24"/>
        </w:rPr>
        <w:t xml:space="preserve">beachten </w:t>
      </w:r>
      <w:r w:rsidR="00C624B9" w:rsidRPr="00E207AD">
        <w:rPr>
          <w:b/>
          <w:sz w:val="24"/>
        </w:rPr>
        <w:t>muss und w</w:t>
      </w:r>
      <w:r w:rsidR="00B42CCA" w:rsidRPr="00E207AD">
        <w:rPr>
          <w:b/>
          <w:sz w:val="24"/>
        </w:rPr>
        <w:t xml:space="preserve">ie </w:t>
      </w:r>
      <w:r w:rsidR="00C624B9" w:rsidRPr="00E207AD">
        <w:rPr>
          <w:b/>
          <w:sz w:val="24"/>
        </w:rPr>
        <w:t>es</w:t>
      </w:r>
      <w:r w:rsidR="00DB1BE6" w:rsidRPr="00E207AD">
        <w:rPr>
          <w:b/>
          <w:sz w:val="24"/>
        </w:rPr>
        <w:t xml:space="preserve"> </w:t>
      </w:r>
      <w:r w:rsidR="00C624B9" w:rsidRPr="00E207AD">
        <w:rPr>
          <w:b/>
          <w:sz w:val="24"/>
        </w:rPr>
        <w:t xml:space="preserve">dosiert </w:t>
      </w:r>
      <w:r w:rsidR="00B42CCA" w:rsidRPr="00E207AD">
        <w:rPr>
          <w:b/>
          <w:sz w:val="24"/>
        </w:rPr>
        <w:t>werden sollte</w:t>
      </w:r>
      <w:r w:rsidR="00C624B9" w:rsidRPr="00E207AD">
        <w:rPr>
          <w:b/>
          <w:sz w:val="24"/>
        </w:rPr>
        <w:t>.</w:t>
      </w:r>
      <w:r w:rsidR="00BC4787" w:rsidRPr="00E207AD">
        <w:rPr>
          <w:b/>
          <w:sz w:val="24"/>
        </w:rPr>
        <w:t xml:space="preserve">                                                            </w:t>
      </w:r>
    </w:p>
    <w:p w:rsidR="008C6010" w:rsidRDefault="008C6010" w:rsidP="00506069">
      <w:pPr>
        <w:jc w:val="both"/>
        <w:rPr>
          <w:sz w:val="24"/>
        </w:rPr>
      </w:pPr>
      <w:r w:rsidRPr="00F209D4">
        <w:rPr>
          <w:b/>
          <w:sz w:val="24"/>
        </w:rPr>
        <w:t>Disufiram (</w:t>
      </w:r>
      <w:r w:rsidR="00DB1BE6" w:rsidRPr="00F209D4">
        <w:rPr>
          <w:b/>
          <w:sz w:val="24"/>
        </w:rPr>
        <w:t>DSF</w:t>
      </w:r>
      <w:r w:rsidR="00B56856" w:rsidRPr="00F209D4">
        <w:rPr>
          <w:b/>
          <w:sz w:val="24"/>
        </w:rPr>
        <w:t>)</w:t>
      </w:r>
      <w:r w:rsidR="00B56856">
        <w:rPr>
          <w:sz w:val="24"/>
        </w:rPr>
        <w:t xml:space="preserve"> unter den</w:t>
      </w:r>
      <w:r w:rsidR="00DB1BE6">
        <w:rPr>
          <w:sz w:val="24"/>
        </w:rPr>
        <w:t xml:space="preserve"> </w:t>
      </w:r>
      <w:r w:rsidR="001E5A83">
        <w:rPr>
          <w:sz w:val="24"/>
        </w:rPr>
        <w:t>Präparatenamen</w:t>
      </w:r>
      <w:r>
        <w:rPr>
          <w:sz w:val="24"/>
        </w:rPr>
        <w:t xml:space="preserve"> Etiltox</w:t>
      </w:r>
      <w:r w:rsidR="00B56856">
        <w:rPr>
          <w:sz w:val="24"/>
        </w:rPr>
        <w:t xml:space="preserve"> oder</w:t>
      </w:r>
      <w:r>
        <w:rPr>
          <w:sz w:val="24"/>
        </w:rPr>
        <w:t xml:space="preserve"> Esperal </w:t>
      </w:r>
      <w:r w:rsidR="005D50C2">
        <w:rPr>
          <w:sz w:val="24"/>
        </w:rPr>
        <w:t xml:space="preserve">(bis 2011 in D auch unter dem Präparatenamen Antabus 400 Dispergetten vertrieben) </w:t>
      </w:r>
      <w:r>
        <w:rPr>
          <w:sz w:val="24"/>
        </w:rPr>
        <w:t xml:space="preserve">ist ein Medikament, das </w:t>
      </w:r>
      <w:r w:rsidR="001E5A83">
        <w:rPr>
          <w:sz w:val="24"/>
        </w:rPr>
        <w:t xml:space="preserve">ursprünglich </w:t>
      </w:r>
      <w:r>
        <w:rPr>
          <w:sz w:val="24"/>
        </w:rPr>
        <w:t>bei Alkoholabhängigen</w:t>
      </w:r>
      <w:r w:rsidR="001E5A83" w:rsidRPr="001E5A83">
        <w:rPr>
          <w:sz w:val="24"/>
        </w:rPr>
        <w:t xml:space="preserve"> </w:t>
      </w:r>
      <w:r w:rsidR="001E5A83">
        <w:rPr>
          <w:sz w:val="24"/>
        </w:rPr>
        <w:t>verordnet wurde</w:t>
      </w:r>
      <w:r>
        <w:rPr>
          <w:sz w:val="24"/>
        </w:rPr>
        <w:t xml:space="preserve">. </w:t>
      </w:r>
      <w:r w:rsidR="000E2CA7">
        <w:rPr>
          <w:sz w:val="24"/>
        </w:rPr>
        <w:t>H</w:t>
      </w:r>
      <w:r>
        <w:rPr>
          <w:sz w:val="24"/>
        </w:rPr>
        <w:t xml:space="preserve">atten </w:t>
      </w:r>
      <w:r w:rsidR="000E2CA7">
        <w:rPr>
          <w:sz w:val="24"/>
        </w:rPr>
        <w:t>sie D</w:t>
      </w:r>
      <w:r w:rsidR="00F66196">
        <w:rPr>
          <w:sz w:val="24"/>
        </w:rPr>
        <w:t>SF</w:t>
      </w:r>
      <w:r w:rsidR="000E2CA7">
        <w:rPr>
          <w:sz w:val="24"/>
        </w:rPr>
        <w:t xml:space="preserve"> eingenommen und tranken dan</w:t>
      </w:r>
      <w:r w:rsidR="004779DB">
        <w:rPr>
          <w:sz w:val="24"/>
        </w:rPr>
        <w:t>ach</w:t>
      </w:r>
      <w:r w:rsidR="000E2CA7">
        <w:rPr>
          <w:sz w:val="24"/>
        </w:rPr>
        <w:t xml:space="preserve"> Alkohol, bekamen sie Appetitlosigkeit, Bauchschmerzen, Übelkeit und Erbrechen, aber auch Juckreiz und Gelbfärbung der Haut als Hinweis auf eine Leberschädigung.</w:t>
      </w:r>
      <w:r w:rsidR="00BF32AC">
        <w:rPr>
          <w:sz w:val="24"/>
        </w:rPr>
        <w:t xml:space="preserve"> Da die alkoholkranken Patienten die</w:t>
      </w:r>
      <w:r w:rsidR="004779DB">
        <w:rPr>
          <w:sz w:val="24"/>
        </w:rPr>
        <w:t xml:space="preserve"> oben genannten</w:t>
      </w:r>
      <w:r w:rsidR="00BF32AC">
        <w:rPr>
          <w:sz w:val="24"/>
        </w:rPr>
        <w:t xml:space="preserve"> Nebenwirkungen vermeiden wollten, verzichteten sie </w:t>
      </w:r>
      <w:r w:rsidR="00186C61">
        <w:rPr>
          <w:sz w:val="24"/>
        </w:rPr>
        <w:t xml:space="preserve">quasi </w:t>
      </w:r>
      <w:r w:rsidR="00BF32AC">
        <w:rPr>
          <w:sz w:val="24"/>
        </w:rPr>
        <w:t>„freiwillig“ auf Alkohol</w:t>
      </w:r>
      <w:r w:rsidR="001E5A83">
        <w:rPr>
          <w:sz w:val="24"/>
        </w:rPr>
        <w:t xml:space="preserve"> und </w:t>
      </w:r>
      <w:r w:rsidR="00D94CE6">
        <w:rPr>
          <w:sz w:val="24"/>
        </w:rPr>
        <w:t xml:space="preserve">vermieden </w:t>
      </w:r>
      <w:r w:rsidR="001E5A83">
        <w:rPr>
          <w:sz w:val="24"/>
        </w:rPr>
        <w:t>so ein</w:t>
      </w:r>
      <w:r w:rsidR="00D94CE6">
        <w:rPr>
          <w:sz w:val="24"/>
        </w:rPr>
        <w:t>en</w:t>
      </w:r>
      <w:r w:rsidR="001E5A83">
        <w:rPr>
          <w:sz w:val="24"/>
        </w:rPr>
        <w:t xml:space="preserve"> Alkoholrückfall.</w:t>
      </w:r>
      <w:r w:rsidR="004779DB">
        <w:rPr>
          <w:sz w:val="24"/>
        </w:rPr>
        <w:t xml:space="preserve"> Das war </w:t>
      </w:r>
      <w:r w:rsidR="00D94CE6">
        <w:rPr>
          <w:sz w:val="24"/>
        </w:rPr>
        <w:t xml:space="preserve">in Deutschland </w:t>
      </w:r>
      <w:r w:rsidR="004779DB">
        <w:rPr>
          <w:sz w:val="24"/>
        </w:rPr>
        <w:t xml:space="preserve">lange Zeit </w:t>
      </w:r>
      <w:r w:rsidR="007F5A17">
        <w:rPr>
          <w:sz w:val="24"/>
        </w:rPr>
        <w:t>eine</w:t>
      </w:r>
      <w:r w:rsidR="004779DB">
        <w:rPr>
          <w:sz w:val="24"/>
        </w:rPr>
        <w:t xml:space="preserve"> Basis </w:t>
      </w:r>
      <w:r w:rsidR="00CF1266">
        <w:rPr>
          <w:sz w:val="24"/>
        </w:rPr>
        <w:t xml:space="preserve">der Behandlung von Alkoholkranken. </w:t>
      </w:r>
      <w:r w:rsidR="00ED4351">
        <w:rPr>
          <w:sz w:val="24"/>
        </w:rPr>
        <w:t>N</w:t>
      </w:r>
      <w:r w:rsidR="003A19AE">
        <w:rPr>
          <w:sz w:val="24"/>
        </w:rPr>
        <w:t xml:space="preserve">ach fast 70 Jahren </w:t>
      </w:r>
      <w:r w:rsidR="00F209D4">
        <w:rPr>
          <w:sz w:val="24"/>
        </w:rPr>
        <w:t xml:space="preserve">Einsatz </w:t>
      </w:r>
      <w:r w:rsidR="003A19AE">
        <w:rPr>
          <w:sz w:val="24"/>
        </w:rPr>
        <w:t xml:space="preserve">dieser Therapieoption </w:t>
      </w:r>
      <w:r w:rsidR="00ED4351">
        <w:rPr>
          <w:sz w:val="24"/>
        </w:rPr>
        <w:t>hat sich das jedoch inzwischen</w:t>
      </w:r>
      <w:r w:rsidR="00CF1266">
        <w:rPr>
          <w:sz w:val="24"/>
        </w:rPr>
        <w:t xml:space="preserve"> geändert</w:t>
      </w:r>
      <w:r w:rsidR="00D94CE6">
        <w:rPr>
          <w:sz w:val="24"/>
        </w:rPr>
        <w:t>. Denn</w:t>
      </w:r>
      <w:r w:rsidR="00CF1266">
        <w:rPr>
          <w:sz w:val="24"/>
        </w:rPr>
        <w:t xml:space="preserve"> seit 4/2011 </w:t>
      </w:r>
      <w:r w:rsidR="00D94CE6">
        <w:rPr>
          <w:sz w:val="24"/>
        </w:rPr>
        <w:t xml:space="preserve">wurde die Zulassung </w:t>
      </w:r>
      <w:r w:rsidR="00186C61">
        <w:rPr>
          <w:sz w:val="24"/>
        </w:rPr>
        <w:t xml:space="preserve">des Antabus </w:t>
      </w:r>
      <w:r w:rsidR="00ED4351">
        <w:rPr>
          <w:sz w:val="24"/>
        </w:rPr>
        <w:t xml:space="preserve">in Deutschland </w:t>
      </w:r>
      <w:r w:rsidR="00D94CE6">
        <w:rPr>
          <w:sz w:val="24"/>
        </w:rPr>
        <w:t xml:space="preserve">vom Hersteller </w:t>
      </w:r>
      <w:r w:rsidR="00D94CE6" w:rsidRPr="003A19AE">
        <w:rPr>
          <w:sz w:val="24"/>
        </w:rPr>
        <w:t>Ny</w:t>
      </w:r>
      <w:r w:rsidR="00D94CE6">
        <w:rPr>
          <w:sz w:val="24"/>
        </w:rPr>
        <w:t xml:space="preserve">comed aus </w:t>
      </w:r>
      <w:r w:rsidR="00D94CE6" w:rsidRPr="00D94CE6">
        <w:rPr>
          <w:b/>
          <w:sz w:val="24"/>
        </w:rPr>
        <w:t>produktionstechnischen Gründen</w:t>
      </w:r>
      <w:r w:rsidR="00D94CE6">
        <w:rPr>
          <w:sz w:val="24"/>
        </w:rPr>
        <w:t xml:space="preserve"> zurückgegeben</w:t>
      </w:r>
      <w:r w:rsidR="00CF1266">
        <w:rPr>
          <w:sz w:val="24"/>
        </w:rPr>
        <w:t xml:space="preserve"> und </w:t>
      </w:r>
      <w:r w:rsidR="00D94CE6">
        <w:rPr>
          <w:sz w:val="24"/>
        </w:rPr>
        <w:t xml:space="preserve">seitdem </w:t>
      </w:r>
      <w:r w:rsidR="00ED4351">
        <w:rPr>
          <w:sz w:val="24"/>
        </w:rPr>
        <w:t xml:space="preserve">ist DSF bei uns </w:t>
      </w:r>
      <w:r w:rsidR="00D94CE6">
        <w:rPr>
          <w:sz w:val="24"/>
        </w:rPr>
        <w:t xml:space="preserve">nicht mehr im Handel. Da es aber </w:t>
      </w:r>
      <w:r w:rsidR="00186C61">
        <w:rPr>
          <w:sz w:val="24"/>
        </w:rPr>
        <w:t xml:space="preserve">für die Zulassungsrückgabe </w:t>
      </w:r>
      <w:r w:rsidR="00D94CE6" w:rsidRPr="007F5A17">
        <w:rPr>
          <w:b/>
          <w:sz w:val="24"/>
        </w:rPr>
        <w:t>keine pharm</w:t>
      </w:r>
      <w:r w:rsidR="007F5A17" w:rsidRPr="007F5A17">
        <w:rPr>
          <w:b/>
          <w:sz w:val="24"/>
        </w:rPr>
        <w:t>a</w:t>
      </w:r>
      <w:r w:rsidR="00D94CE6" w:rsidRPr="007F5A17">
        <w:rPr>
          <w:b/>
          <w:sz w:val="24"/>
        </w:rPr>
        <w:t>kologischen oder klinischen Gründe</w:t>
      </w:r>
      <w:r w:rsidR="00D94CE6">
        <w:rPr>
          <w:sz w:val="24"/>
        </w:rPr>
        <w:t xml:space="preserve"> </w:t>
      </w:r>
      <w:r w:rsidR="00ED4351">
        <w:rPr>
          <w:sz w:val="24"/>
        </w:rPr>
        <w:t>gab</w:t>
      </w:r>
      <w:r w:rsidR="007F5A17">
        <w:rPr>
          <w:sz w:val="24"/>
        </w:rPr>
        <w:t>, kann DSF</w:t>
      </w:r>
      <w:r w:rsidR="00CF1266">
        <w:rPr>
          <w:sz w:val="24"/>
        </w:rPr>
        <w:t xml:space="preserve"> aus dem europäischen Ausland (</w:t>
      </w:r>
      <w:r w:rsidR="007F5A17">
        <w:rPr>
          <w:sz w:val="24"/>
        </w:rPr>
        <w:t xml:space="preserve">z.B. </w:t>
      </w:r>
      <w:r w:rsidR="00CF1266">
        <w:rPr>
          <w:sz w:val="24"/>
        </w:rPr>
        <w:t>Italien, Frankreich</w:t>
      </w:r>
      <w:r w:rsidR="00D94CE6">
        <w:rPr>
          <w:sz w:val="24"/>
        </w:rPr>
        <w:t>, Österreich, Schweiz</w:t>
      </w:r>
      <w:r w:rsidR="00CF1266">
        <w:rPr>
          <w:sz w:val="24"/>
        </w:rPr>
        <w:t xml:space="preserve">) </w:t>
      </w:r>
      <w:r w:rsidR="007F5A17">
        <w:rPr>
          <w:sz w:val="24"/>
        </w:rPr>
        <w:t xml:space="preserve">weiterhin </w:t>
      </w:r>
      <w:r w:rsidR="00CF1266">
        <w:rPr>
          <w:sz w:val="24"/>
        </w:rPr>
        <w:t xml:space="preserve">zur Behandlung </w:t>
      </w:r>
      <w:r w:rsidR="007F5A17">
        <w:rPr>
          <w:sz w:val="24"/>
        </w:rPr>
        <w:t xml:space="preserve">deutscher Patienten </w:t>
      </w:r>
      <w:r w:rsidR="00CF1266">
        <w:rPr>
          <w:sz w:val="24"/>
        </w:rPr>
        <w:t>besorgt werden.</w:t>
      </w:r>
    </w:p>
    <w:p w:rsidR="00ED4351" w:rsidRDefault="00D47321" w:rsidP="00506069">
      <w:pPr>
        <w:jc w:val="both"/>
        <w:rPr>
          <w:b/>
          <w:sz w:val="24"/>
        </w:rPr>
      </w:pPr>
      <w:r w:rsidRPr="00D47321">
        <w:rPr>
          <w:b/>
          <w:sz w:val="24"/>
        </w:rPr>
        <w:t>Wirkung</w:t>
      </w:r>
      <w:r w:rsidR="00201974">
        <w:rPr>
          <w:b/>
          <w:sz w:val="24"/>
        </w:rPr>
        <w:t>sweise von D</w:t>
      </w:r>
      <w:r w:rsidR="00ED4351">
        <w:rPr>
          <w:b/>
          <w:sz w:val="24"/>
        </w:rPr>
        <w:t>isufiram</w:t>
      </w:r>
    </w:p>
    <w:p w:rsidR="00BA7994" w:rsidRDefault="00F66196" w:rsidP="00506069">
      <w:pPr>
        <w:jc w:val="both"/>
        <w:rPr>
          <w:sz w:val="24"/>
        </w:rPr>
      </w:pPr>
      <w:r>
        <w:rPr>
          <w:sz w:val="24"/>
        </w:rPr>
        <w:t xml:space="preserve">Im Reagenzglas (in vitro) wurde </w:t>
      </w:r>
      <w:r w:rsidR="00ED4351">
        <w:rPr>
          <w:sz w:val="24"/>
        </w:rPr>
        <w:t xml:space="preserve">bei </w:t>
      </w:r>
      <w:r w:rsidR="00D02158">
        <w:rPr>
          <w:sz w:val="24"/>
        </w:rPr>
        <w:t xml:space="preserve">Studien </w:t>
      </w:r>
      <w:r w:rsidRPr="00F66196">
        <w:rPr>
          <w:b/>
          <w:sz w:val="24"/>
        </w:rPr>
        <w:t>DSF als hochwirksam gegen Borrelien</w:t>
      </w:r>
      <w:r>
        <w:rPr>
          <w:sz w:val="24"/>
        </w:rPr>
        <w:t xml:space="preserve"> </w:t>
      </w:r>
      <w:r w:rsidR="00F82A49">
        <w:rPr>
          <w:sz w:val="24"/>
        </w:rPr>
        <w:t>und einige andere intrazellulären Erreger</w:t>
      </w:r>
      <w:r w:rsidR="00F209D4">
        <w:rPr>
          <w:sz w:val="24"/>
        </w:rPr>
        <w:t>, Parasiten und Vire</w:t>
      </w:r>
      <w:r w:rsidR="00F82A49">
        <w:rPr>
          <w:sz w:val="24"/>
        </w:rPr>
        <w:t xml:space="preserve">n </w:t>
      </w:r>
      <w:r>
        <w:rPr>
          <w:sz w:val="24"/>
        </w:rPr>
        <w:t xml:space="preserve">nachgewiesen. </w:t>
      </w:r>
      <w:r w:rsidR="00BF32AC">
        <w:rPr>
          <w:sz w:val="24"/>
        </w:rPr>
        <w:t>Inzwischen wei</w:t>
      </w:r>
      <w:r w:rsidR="00E50113">
        <w:rPr>
          <w:sz w:val="24"/>
        </w:rPr>
        <w:t>ß</w:t>
      </w:r>
      <w:r w:rsidR="00BF32AC">
        <w:rPr>
          <w:sz w:val="24"/>
        </w:rPr>
        <w:t xml:space="preserve"> man </w:t>
      </w:r>
      <w:r w:rsidR="00C56C37">
        <w:rPr>
          <w:sz w:val="24"/>
        </w:rPr>
        <w:t xml:space="preserve">auch </w:t>
      </w:r>
      <w:r w:rsidR="00BF32AC">
        <w:rPr>
          <w:sz w:val="24"/>
        </w:rPr>
        <w:t>etwa</w:t>
      </w:r>
      <w:r w:rsidR="00D02158">
        <w:rPr>
          <w:sz w:val="24"/>
        </w:rPr>
        <w:t>s</w:t>
      </w:r>
      <w:r w:rsidR="00BF32AC">
        <w:rPr>
          <w:sz w:val="24"/>
        </w:rPr>
        <w:t xml:space="preserve"> genauer über d</w:t>
      </w:r>
      <w:r w:rsidR="00C624B9">
        <w:rPr>
          <w:sz w:val="24"/>
        </w:rPr>
        <w:t>ie</w:t>
      </w:r>
      <w:r w:rsidR="00BF32AC">
        <w:rPr>
          <w:sz w:val="24"/>
        </w:rPr>
        <w:t xml:space="preserve"> Wirkungs</w:t>
      </w:r>
      <w:r w:rsidR="00C624B9">
        <w:rPr>
          <w:sz w:val="24"/>
        </w:rPr>
        <w:t>weisen</w:t>
      </w:r>
      <w:r w:rsidR="00BF32AC">
        <w:rPr>
          <w:sz w:val="24"/>
        </w:rPr>
        <w:t xml:space="preserve"> dieses Medikament</w:t>
      </w:r>
      <w:r w:rsidR="008436F6">
        <w:rPr>
          <w:sz w:val="24"/>
        </w:rPr>
        <w:t>e</w:t>
      </w:r>
      <w:r w:rsidR="00BF32AC">
        <w:rPr>
          <w:sz w:val="24"/>
        </w:rPr>
        <w:t>s Bescheid</w:t>
      </w:r>
      <w:r w:rsidR="00D47321">
        <w:rPr>
          <w:sz w:val="24"/>
        </w:rPr>
        <w:t>.</w:t>
      </w:r>
      <w:r w:rsidR="00186C61">
        <w:rPr>
          <w:sz w:val="24"/>
        </w:rPr>
        <w:t xml:space="preserve"> </w:t>
      </w:r>
      <w:r w:rsidR="00ED4351">
        <w:rPr>
          <w:sz w:val="24"/>
        </w:rPr>
        <w:t xml:space="preserve">Denn da </w:t>
      </w:r>
      <w:r w:rsidR="00ED4351" w:rsidRPr="00C56C37">
        <w:rPr>
          <w:b/>
          <w:sz w:val="24"/>
        </w:rPr>
        <w:t xml:space="preserve">DSF </w:t>
      </w:r>
      <w:r w:rsidR="00ED4351">
        <w:rPr>
          <w:sz w:val="24"/>
        </w:rPr>
        <w:t xml:space="preserve">das Enzym </w:t>
      </w:r>
      <w:r w:rsidR="00ED4351" w:rsidRPr="00C56C37">
        <w:rPr>
          <w:b/>
          <w:sz w:val="24"/>
        </w:rPr>
        <w:t>Aldehyd-Dehydrogenase (ALDH</w:t>
      </w:r>
      <w:r w:rsidR="00ED4351">
        <w:rPr>
          <w:sz w:val="24"/>
        </w:rPr>
        <w:t xml:space="preserve">) </w:t>
      </w:r>
      <w:r w:rsidR="00ED4351" w:rsidRPr="00C56C37">
        <w:rPr>
          <w:b/>
          <w:sz w:val="24"/>
        </w:rPr>
        <w:t>blockiert</w:t>
      </w:r>
      <w:r w:rsidR="00ED4351">
        <w:rPr>
          <w:sz w:val="24"/>
        </w:rPr>
        <w:t xml:space="preserve">, kann Alkohol nicht vollständig abgebaut werden und es bleibt das „giftige“ Zwischenprodukt </w:t>
      </w:r>
      <w:r w:rsidR="00ED4351" w:rsidRPr="00C56C37">
        <w:rPr>
          <w:b/>
          <w:sz w:val="24"/>
        </w:rPr>
        <w:t>Acetaldehyd vermehrt</w:t>
      </w:r>
      <w:r w:rsidR="00ED4351">
        <w:rPr>
          <w:sz w:val="24"/>
        </w:rPr>
        <w:t xml:space="preserve"> übrig. Das Acetaldehyd (auch Ethanal genannt) ist aber </w:t>
      </w:r>
      <w:r w:rsidR="00ED4351" w:rsidRPr="00ED4351">
        <w:rPr>
          <w:b/>
          <w:sz w:val="24"/>
        </w:rPr>
        <w:t>viel giftiger</w:t>
      </w:r>
      <w:r w:rsidR="00ED4351">
        <w:rPr>
          <w:sz w:val="24"/>
        </w:rPr>
        <w:t xml:space="preserve"> als sowohl das Ausgangsprodukt Ethanol/Alkohol als auch das Endprodukt des Alkoholabbaus Acetat, das entstehen würde, wenn ALDH nicht durch DSF blockiert werden würde. M</w:t>
      </w:r>
      <w:r w:rsidR="00C624B9">
        <w:rPr>
          <w:sz w:val="24"/>
        </w:rPr>
        <w:t xml:space="preserve">an hat in vitro gesehen, dass </w:t>
      </w:r>
      <w:r w:rsidR="004C1270">
        <w:rPr>
          <w:sz w:val="24"/>
        </w:rPr>
        <w:t xml:space="preserve">nach der Spaltung von </w:t>
      </w:r>
      <w:r w:rsidR="00C624B9">
        <w:rPr>
          <w:sz w:val="24"/>
        </w:rPr>
        <w:t>Disulfiram (</w:t>
      </w:r>
      <w:r w:rsidR="00C624B9" w:rsidRPr="006B6F1C">
        <w:rPr>
          <w:b/>
          <w:sz w:val="24"/>
        </w:rPr>
        <w:t xml:space="preserve">DSF) </w:t>
      </w:r>
      <w:r w:rsidR="004C1270" w:rsidRPr="004C1270">
        <w:rPr>
          <w:sz w:val="24"/>
        </w:rPr>
        <w:t>in</w:t>
      </w:r>
      <w:r w:rsidR="00ED4351">
        <w:rPr>
          <w:sz w:val="24"/>
        </w:rPr>
        <w:t xml:space="preserve"> Diethyl</w:t>
      </w:r>
      <w:r w:rsidR="004C1270">
        <w:rPr>
          <w:sz w:val="24"/>
        </w:rPr>
        <w:t>dithiocarbamat</w:t>
      </w:r>
      <w:r w:rsidR="007547C0">
        <w:rPr>
          <w:sz w:val="24"/>
        </w:rPr>
        <w:t xml:space="preserve"> vier Schwefelatome als ringförmiges Molekül (ein sog. Chelat) vorliegen und im Zentrum des Chelats zweiwertige Kationen wie z.B. </w:t>
      </w:r>
      <w:r w:rsidR="005D50C2">
        <w:rPr>
          <w:sz w:val="24"/>
        </w:rPr>
        <w:t xml:space="preserve">die </w:t>
      </w:r>
      <w:r w:rsidR="00C624B9" w:rsidRPr="006B6F1C">
        <w:rPr>
          <w:b/>
          <w:sz w:val="24"/>
        </w:rPr>
        <w:t>Kupfer</w:t>
      </w:r>
      <w:r w:rsidR="00C624B9">
        <w:rPr>
          <w:sz w:val="24"/>
        </w:rPr>
        <w:t xml:space="preserve">-Kationen (Cu 2+) </w:t>
      </w:r>
      <w:r w:rsidR="007547C0">
        <w:rPr>
          <w:sz w:val="24"/>
        </w:rPr>
        <w:t>gebunden werden.</w:t>
      </w:r>
      <w:r w:rsidR="00C624B9">
        <w:rPr>
          <w:sz w:val="24"/>
        </w:rPr>
        <w:t xml:space="preserve"> Weil aber die ALDH in ihrer </w:t>
      </w:r>
      <w:r w:rsidR="00C624B9" w:rsidRPr="006B6F1C">
        <w:rPr>
          <w:b/>
          <w:sz w:val="24"/>
        </w:rPr>
        <w:t>Funktion von Kupfer abhängig</w:t>
      </w:r>
      <w:r w:rsidR="00C624B9">
        <w:rPr>
          <w:sz w:val="24"/>
        </w:rPr>
        <w:t xml:space="preserve"> ist, kommt es dadurch z</w:t>
      </w:r>
      <w:r w:rsidR="00186C61">
        <w:rPr>
          <w:sz w:val="24"/>
        </w:rPr>
        <w:t xml:space="preserve">u einer ALDH-Hemmung </w:t>
      </w:r>
      <w:r w:rsidR="00C56C37">
        <w:rPr>
          <w:sz w:val="24"/>
        </w:rPr>
        <w:t>in der Leber</w:t>
      </w:r>
      <w:r w:rsidR="00186C61">
        <w:rPr>
          <w:sz w:val="24"/>
        </w:rPr>
        <w:t xml:space="preserve">. </w:t>
      </w:r>
      <w:r w:rsidR="007547C0">
        <w:rPr>
          <w:sz w:val="24"/>
        </w:rPr>
        <w:t xml:space="preserve">Dadurch steigt das giftige Zwischenprodukt Acetaldehyd an. </w:t>
      </w:r>
      <w:r w:rsidR="00186C61">
        <w:rPr>
          <w:sz w:val="24"/>
        </w:rPr>
        <w:t xml:space="preserve">DSF hemmt aber auch das Enzym </w:t>
      </w:r>
      <w:r w:rsidR="00186C61" w:rsidRPr="006B6F1C">
        <w:rPr>
          <w:b/>
          <w:sz w:val="24"/>
        </w:rPr>
        <w:t>Dopamin-</w:t>
      </w:r>
      <w:r w:rsidR="0063449B" w:rsidRPr="006B6F1C">
        <w:rPr>
          <w:b/>
          <w:sz w:val="24"/>
        </w:rPr>
        <w:t>ß-Hyd</w:t>
      </w:r>
      <w:r w:rsidR="004C1270">
        <w:rPr>
          <w:b/>
          <w:sz w:val="24"/>
        </w:rPr>
        <w:t>r</w:t>
      </w:r>
      <w:r w:rsidR="0063449B" w:rsidRPr="006B6F1C">
        <w:rPr>
          <w:b/>
          <w:sz w:val="24"/>
        </w:rPr>
        <w:t>oxylase</w:t>
      </w:r>
      <w:r w:rsidR="0063449B">
        <w:rPr>
          <w:sz w:val="24"/>
        </w:rPr>
        <w:t xml:space="preserve">, wodurch es zu einem </w:t>
      </w:r>
      <w:r w:rsidR="0063449B" w:rsidRPr="006B6F1C">
        <w:rPr>
          <w:b/>
          <w:sz w:val="24"/>
        </w:rPr>
        <w:t xml:space="preserve">Dopaminanstieg </w:t>
      </w:r>
      <w:r w:rsidR="0063449B">
        <w:rPr>
          <w:sz w:val="24"/>
        </w:rPr>
        <w:t xml:space="preserve">kommen kann, was für einen Teil der </w:t>
      </w:r>
      <w:r w:rsidR="00C56C37">
        <w:rPr>
          <w:sz w:val="24"/>
        </w:rPr>
        <w:t xml:space="preserve">psychischen </w:t>
      </w:r>
      <w:r w:rsidR="0063449B">
        <w:rPr>
          <w:sz w:val="24"/>
        </w:rPr>
        <w:t xml:space="preserve">Nebenwirkungen von DSF </w:t>
      </w:r>
      <w:r w:rsidR="00C56C37">
        <w:rPr>
          <w:sz w:val="24"/>
        </w:rPr>
        <w:t>mit</w:t>
      </w:r>
      <w:r w:rsidR="0063449B">
        <w:rPr>
          <w:sz w:val="24"/>
        </w:rPr>
        <w:t>verantwortlich sein dürfte</w:t>
      </w:r>
      <w:r w:rsidR="00587E87">
        <w:rPr>
          <w:sz w:val="24"/>
        </w:rPr>
        <w:t xml:space="preserve"> (s.u.)</w:t>
      </w:r>
      <w:r w:rsidR="00F209D4">
        <w:rPr>
          <w:sz w:val="24"/>
        </w:rPr>
        <w:t xml:space="preserve">    </w:t>
      </w:r>
      <w:r w:rsidR="00BA7994">
        <w:rPr>
          <w:sz w:val="24"/>
        </w:rPr>
        <w:t xml:space="preserve">                                                                                                        </w:t>
      </w:r>
      <w:r w:rsidR="00F209D4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07B6B">
        <w:rPr>
          <w:sz w:val="24"/>
        </w:rPr>
        <w:t xml:space="preserve">                 </w:t>
      </w:r>
      <w:r w:rsidR="00F209D4">
        <w:rPr>
          <w:sz w:val="24"/>
        </w:rPr>
        <w:t xml:space="preserve">        </w:t>
      </w:r>
      <w:r w:rsidR="00BA7994">
        <w:rPr>
          <w:sz w:val="24"/>
        </w:rPr>
        <w:t xml:space="preserve">     </w:t>
      </w:r>
    </w:p>
    <w:p w:rsidR="00707B6B" w:rsidRDefault="00BA7994" w:rsidP="00506069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707B6B">
        <w:rPr>
          <w:sz w:val="24"/>
        </w:rPr>
        <w:t>ADH (Alkoholdehydrogenasse)                                      ALDH (Aldehyddehydrogenase) Alkohol/Ethan</w:t>
      </w:r>
      <w:r w:rsidR="00707B6B" w:rsidRPr="00707B6B">
        <w:rPr>
          <w:b/>
          <w:sz w:val="24"/>
        </w:rPr>
        <w:t>o</w:t>
      </w:r>
      <w:r w:rsidR="00707B6B">
        <w:rPr>
          <w:sz w:val="24"/>
        </w:rPr>
        <w:t>l ------I-----Acetaldehyd/Ethan</w:t>
      </w:r>
      <w:r w:rsidR="00707B6B" w:rsidRPr="00707B6B">
        <w:rPr>
          <w:b/>
          <w:sz w:val="24"/>
        </w:rPr>
        <w:t>a</w:t>
      </w:r>
      <w:r w:rsidR="00707B6B">
        <w:rPr>
          <w:sz w:val="24"/>
        </w:rPr>
        <w:t>l (giftige Zwischensubstanz)-I--Acetat (ungiftig)</w:t>
      </w:r>
    </w:p>
    <w:p w:rsidR="00CE2738" w:rsidRDefault="0063449B" w:rsidP="00506069">
      <w:pPr>
        <w:jc w:val="both"/>
        <w:rPr>
          <w:sz w:val="24"/>
        </w:rPr>
      </w:pPr>
      <w:r>
        <w:rPr>
          <w:sz w:val="24"/>
        </w:rPr>
        <w:lastRenderedPageBreak/>
        <w:t xml:space="preserve">Neben der </w:t>
      </w:r>
      <w:r w:rsidR="00C56C37">
        <w:rPr>
          <w:sz w:val="24"/>
        </w:rPr>
        <w:t xml:space="preserve">ALDH-reichen </w:t>
      </w:r>
      <w:r>
        <w:rPr>
          <w:sz w:val="24"/>
        </w:rPr>
        <w:t xml:space="preserve">Leber </w:t>
      </w:r>
      <w:r w:rsidR="00C56C37">
        <w:rPr>
          <w:sz w:val="24"/>
        </w:rPr>
        <w:t xml:space="preserve">als Abbauort von Acetaldehyd zu Acetat </w:t>
      </w:r>
      <w:r>
        <w:rPr>
          <w:sz w:val="24"/>
        </w:rPr>
        <w:t xml:space="preserve">gibt es </w:t>
      </w:r>
      <w:r w:rsidR="00707B6B">
        <w:rPr>
          <w:sz w:val="24"/>
        </w:rPr>
        <w:t xml:space="preserve">auch </w:t>
      </w:r>
      <w:r>
        <w:rPr>
          <w:sz w:val="24"/>
        </w:rPr>
        <w:t xml:space="preserve">in der </w:t>
      </w:r>
      <w:r w:rsidRPr="00C56C37">
        <w:rPr>
          <w:b/>
          <w:sz w:val="24"/>
        </w:rPr>
        <w:t>intestinalen Mikrobiota</w:t>
      </w:r>
      <w:r>
        <w:rPr>
          <w:sz w:val="24"/>
        </w:rPr>
        <w:t xml:space="preserve"> (frühere Bezeichnung Darmflora)</w:t>
      </w:r>
      <w:r w:rsidR="00D47321">
        <w:rPr>
          <w:sz w:val="24"/>
        </w:rPr>
        <w:t xml:space="preserve"> </w:t>
      </w:r>
      <w:r w:rsidR="00CE2738">
        <w:rPr>
          <w:sz w:val="24"/>
        </w:rPr>
        <w:t xml:space="preserve">zahlreiche Bakterien </w:t>
      </w:r>
      <w:r w:rsidR="00ED4351">
        <w:rPr>
          <w:sz w:val="24"/>
        </w:rPr>
        <w:t>aus der Gruppe der</w:t>
      </w:r>
      <w:r w:rsidR="00707B6B">
        <w:rPr>
          <w:sz w:val="24"/>
        </w:rPr>
        <w:t xml:space="preserve"> ca.</w:t>
      </w:r>
      <w:r w:rsidR="00ED4351">
        <w:rPr>
          <w:sz w:val="24"/>
        </w:rPr>
        <w:t>1</w:t>
      </w:r>
      <w:r w:rsidR="00707B6B">
        <w:rPr>
          <w:sz w:val="24"/>
        </w:rPr>
        <w:t>5</w:t>
      </w:r>
      <w:r w:rsidR="00CE2738">
        <w:rPr>
          <w:sz w:val="24"/>
        </w:rPr>
        <w:t xml:space="preserve">0 000 verschiedenen bekannten Darmbakterienarten, die </w:t>
      </w:r>
      <w:r w:rsidR="00CE2738" w:rsidRPr="00ED4351">
        <w:rPr>
          <w:b/>
          <w:sz w:val="24"/>
        </w:rPr>
        <w:t>mehr ADH- als ALDH-Aktivität</w:t>
      </w:r>
      <w:r w:rsidR="00CE2738">
        <w:rPr>
          <w:sz w:val="24"/>
        </w:rPr>
        <w:t xml:space="preserve"> </w:t>
      </w:r>
      <w:r w:rsidR="00C56C37">
        <w:rPr>
          <w:sz w:val="24"/>
        </w:rPr>
        <w:t xml:space="preserve">haben </w:t>
      </w:r>
      <w:r w:rsidR="00CE2738">
        <w:rPr>
          <w:sz w:val="24"/>
        </w:rPr>
        <w:t xml:space="preserve">und somit vermehrt zur Bildung des giftigeren Acetaldehyds im Organismus beitragen. Besonders der Hefepilz </w:t>
      </w:r>
      <w:r w:rsidR="00CE2738" w:rsidRPr="00CE2738">
        <w:rPr>
          <w:b/>
          <w:sz w:val="24"/>
        </w:rPr>
        <w:t>Candida albicans</w:t>
      </w:r>
      <w:r w:rsidR="00CE2738">
        <w:rPr>
          <w:sz w:val="24"/>
        </w:rPr>
        <w:t xml:space="preserve"> spielt hierbei eine wichtige Rolle, denn er kann aus Glucose durch „alkoholische Gärung“ zunächst Alkohol (Ethan</w:t>
      </w:r>
      <w:r w:rsidR="00CE2738" w:rsidRPr="00587E87">
        <w:rPr>
          <w:sz w:val="24"/>
        </w:rPr>
        <w:t>o</w:t>
      </w:r>
      <w:r w:rsidR="00CE2738">
        <w:rPr>
          <w:sz w:val="24"/>
        </w:rPr>
        <w:t xml:space="preserve">l) bilden und dann </w:t>
      </w:r>
      <w:r w:rsidR="00ED4351">
        <w:rPr>
          <w:sz w:val="24"/>
        </w:rPr>
        <w:t xml:space="preserve">entsteht </w:t>
      </w:r>
      <w:r w:rsidR="00CE2738">
        <w:rPr>
          <w:sz w:val="24"/>
        </w:rPr>
        <w:t xml:space="preserve">nach der Glucosefermentation durch seine hohe ADH-Aktivität aus dem </w:t>
      </w:r>
      <w:r w:rsidR="007E4B33">
        <w:rPr>
          <w:sz w:val="24"/>
        </w:rPr>
        <w:t>E</w:t>
      </w:r>
      <w:r w:rsidR="00CE2738">
        <w:rPr>
          <w:sz w:val="24"/>
        </w:rPr>
        <w:t>than</w:t>
      </w:r>
      <w:r w:rsidR="00CE2738" w:rsidRPr="007E4B33">
        <w:rPr>
          <w:b/>
          <w:sz w:val="24"/>
        </w:rPr>
        <w:t>o</w:t>
      </w:r>
      <w:r w:rsidR="00CE2738">
        <w:rPr>
          <w:sz w:val="24"/>
        </w:rPr>
        <w:t>l das toxische Acetaldehyd (Ethan</w:t>
      </w:r>
      <w:r w:rsidR="00CE2738" w:rsidRPr="007E4B33">
        <w:rPr>
          <w:b/>
          <w:sz w:val="24"/>
        </w:rPr>
        <w:t>a</w:t>
      </w:r>
      <w:r w:rsidR="00CE2738">
        <w:rPr>
          <w:sz w:val="24"/>
        </w:rPr>
        <w:t xml:space="preserve">l).  Man darf also annehmen, dass </w:t>
      </w:r>
      <w:r w:rsidR="00CE2738" w:rsidRPr="007D2F21">
        <w:rPr>
          <w:b/>
          <w:sz w:val="24"/>
        </w:rPr>
        <w:t>DSF für Menschen mit</w:t>
      </w:r>
      <w:r w:rsidR="00CE2738">
        <w:rPr>
          <w:sz w:val="24"/>
        </w:rPr>
        <w:t xml:space="preserve"> </w:t>
      </w:r>
      <w:r w:rsidR="00CE2738" w:rsidRPr="007D2F21">
        <w:rPr>
          <w:b/>
          <w:sz w:val="24"/>
        </w:rPr>
        <w:t>Candidiasis</w:t>
      </w:r>
      <w:r w:rsidR="007D2F21" w:rsidRPr="007D2F21">
        <w:rPr>
          <w:b/>
          <w:sz w:val="24"/>
        </w:rPr>
        <w:t xml:space="preserve"> </w:t>
      </w:r>
      <w:r w:rsidR="00ED4351">
        <w:rPr>
          <w:b/>
          <w:sz w:val="24"/>
        </w:rPr>
        <w:t xml:space="preserve">(erhöhter Candidabesiedlung) </w:t>
      </w:r>
      <w:r w:rsidR="007D2F21" w:rsidRPr="007D2F21">
        <w:rPr>
          <w:b/>
          <w:sz w:val="24"/>
        </w:rPr>
        <w:t>besonders schlecht verträglich ist</w:t>
      </w:r>
      <w:r w:rsidR="007D2F21">
        <w:rPr>
          <w:sz w:val="24"/>
        </w:rPr>
        <w:t xml:space="preserve"> und </w:t>
      </w:r>
      <w:r w:rsidR="00ED4351">
        <w:rPr>
          <w:sz w:val="24"/>
        </w:rPr>
        <w:t xml:space="preserve">deshalb </w:t>
      </w:r>
      <w:r w:rsidR="007D2F21">
        <w:rPr>
          <w:sz w:val="24"/>
        </w:rPr>
        <w:t xml:space="preserve">zu zahlreichen Nebenwirkungen wie bei den Alkoholkranken führen dürfte. Demgegenüber </w:t>
      </w:r>
      <w:r w:rsidR="00587E87">
        <w:rPr>
          <w:sz w:val="24"/>
        </w:rPr>
        <w:t>hab</w:t>
      </w:r>
      <w:r w:rsidR="007D2F21">
        <w:rPr>
          <w:sz w:val="24"/>
        </w:rPr>
        <w:t xml:space="preserve">en die </w:t>
      </w:r>
      <w:r w:rsidR="007D2F21" w:rsidRPr="006B6F1C">
        <w:rPr>
          <w:b/>
          <w:sz w:val="24"/>
        </w:rPr>
        <w:t>Lactobazillen</w:t>
      </w:r>
      <w:r w:rsidR="007D2F21">
        <w:rPr>
          <w:sz w:val="24"/>
        </w:rPr>
        <w:t xml:space="preserve"> eine sehr viel höhere ALDH-Aktivität als Candida albicans und </w:t>
      </w:r>
      <w:r w:rsidR="00587E87">
        <w:rPr>
          <w:sz w:val="24"/>
        </w:rPr>
        <w:t xml:space="preserve">verhindern </w:t>
      </w:r>
      <w:r w:rsidR="007D2F21">
        <w:rPr>
          <w:sz w:val="24"/>
        </w:rPr>
        <w:t>so die Akkumulation von Actealdehyd/Ethanal, was sie zu „</w:t>
      </w:r>
      <w:r w:rsidR="007D2F21" w:rsidRPr="006B6F1C">
        <w:rPr>
          <w:b/>
          <w:sz w:val="24"/>
        </w:rPr>
        <w:t>guten Entgiftern</w:t>
      </w:r>
      <w:r w:rsidR="007D2F21">
        <w:rPr>
          <w:sz w:val="24"/>
        </w:rPr>
        <w:t>“ mach</w:t>
      </w:r>
      <w:r w:rsidR="007E4B33">
        <w:rPr>
          <w:sz w:val="24"/>
        </w:rPr>
        <w:t>en</w:t>
      </w:r>
      <w:r w:rsidR="000C722C">
        <w:rPr>
          <w:sz w:val="24"/>
        </w:rPr>
        <w:t>, wodurch die Acetaldehyd-bedingten Nebenwirkungen nicht auftreten</w:t>
      </w:r>
      <w:r w:rsidR="007D2F21">
        <w:rPr>
          <w:sz w:val="24"/>
        </w:rPr>
        <w:t>.</w:t>
      </w:r>
    </w:p>
    <w:p w:rsidR="00C85EDF" w:rsidRDefault="00C85EDF" w:rsidP="00506069">
      <w:pPr>
        <w:jc w:val="both"/>
        <w:rPr>
          <w:sz w:val="24"/>
        </w:rPr>
      </w:pPr>
      <w:r>
        <w:rPr>
          <w:sz w:val="24"/>
        </w:rPr>
        <w:t xml:space="preserve">DSF kann aber auch das sog. </w:t>
      </w:r>
      <w:r w:rsidRPr="00587E87">
        <w:rPr>
          <w:b/>
          <w:sz w:val="24"/>
        </w:rPr>
        <w:t>P-gp</w:t>
      </w:r>
      <w:r>
        <w:rPr>
          <w:sz w:val="24"/>
        </w:rPr>
        <w:t xml:space="preserve"> </w:t>
      </w:r>
      <w:r w:rsidR="00426667">
        <w:rPr>
          <w:sz w:val="24"/>
        </w:rPr>
        <w:t xml:space="preserve">(P-Glycoprotein oder Multidrug-Resistance-Protein 1), ein Effluxtransportprotein </w:t>
      </w:r>
      <w:r w:rsidRPr="00587E87">
        <w:rPr>
          <w:b/>
          <w:sz w:val="24"/>
        </w:rPr>
        <w:t>hemmen</w:t>
      </w:r>
      <w:r>
        <w:rPr>
          <w:sz w:val="24"/>
        </w:rPr>
        <w:t xml:space="preserve">, </w:t>
      </w:r>
      <w:r w:rsidR="00426667">
        <w:rPr>
          <w:sz w:val="24"/>
        </w:rPr>
        <w:t xml:space="preserve">das wie bei einer </w:t>
      </w:r>
      <w:r>
        <w:rPr>
          <w:sz w:val="24"/>
        </w:rPr>
        <w:t>„Zellpumpe“  viele toxische Moleküle aus der Zelle</w:t>
      </w:r>
      <w:r w:rsidR="00426667">
        <w:rPr>
          <w:sz w:val="24"/>
        </w:rPr>
        <w:t xml:space="preserve"> heraus transportieren kann</w:t>
      </w:r>
      <w:r>
        <w:rPr>
          <w:sz w:val="24"/>
        </w:rPr>
        <w:t xml:space="preserve">, was wichtig ist für die </w:t>
      </w:r>
      <w:r w:rsidRPr="00587E87">
        <w:rPr>
          <w:b/>
          <w:sz w:val="24"/>
        </w:rPr>
        <w:t>Resistenzfähigkeit der Zelle gegen</w:t>
      </w:r>
      <w:r w:rsidR="00587E87">
        <w:rPr>
          <w:b/>
          <w:sz w:val="24"/>
        </w:rPr>
        <w:t xml:space="preserve">über </w:t>
      </w:r>
      <w:r w:rsidRPr="00587E87">
        <w:rPr>
          <w:b/>
          <w:sz w:val="24"/>
        </w:rPr>
        <w:t>zytotoxische</w:t>
      </w:r>
      <w:r w:rsidR="00587E87">
        <w:rPr>
          <w:b/>
          <w:sz w:val="24"/>
        </w:rPr>
        <w:t>n</w:t>
      </w:r>
      <w:r w:rsidRPr="00587E87">
        <w:rPr>
          <w:b/>
          <w:sz w:val="24"/>
        </w:rPr>
        <w:t xml:space="preserve"> Moleküle</w:t>
      </w:r>
      <w:r w:rsidR="00587E87">
        <w:rPr>
          <w:b/>
          <w:sz w:val="24"/>
        </w:rPr>
        <w:t>n</w:t>
      </w:r>
      <w:r>
        <w:rPr>
          <w:sz w:val="24"/>
        </w:rPr>
        <w:t>.</w:t>
      </w:r>
      <w:r w:rsidR="00CC66DF">
        <w:rPr>
          <w:sz w:val="24"/>
        </w:rPr>
        <w:t xml:space="preserve"> Es wirkt aber auch </w:t>
      </w:r>
      <w:r w:rsidR="00CC66DF" w:rsidRPr="00587E87">
        <w:rPr>
          <w:b/>
          <w:sz w:val="24"/>
        </w:rPr>
        <w:t xml:space="preserve">antifungal </w:t>
      </w:r>
      <w:r w:rsidR="00CC66DF">
        <w:rPr>
          <w:sz w:val="24"/>
        </w:rPr>
        <w:t xml:space="preserve">gegen einige Pilze und Hefen wie z.B.  </w:t>
      </w:r>
      <w:r w:rsidR="00CC66DF" w:rsidRPr="00587E87">
        <w:rPr>
          <w:b/>
          <w:sz w:val="24"/>
        </w:rPr>
        <w:t>Saccharomyces cerivisiae</w:t>
      </w:r>
      <w:r w:rsidR="00CC66DF">
        <w:rPr>
          <w:sz w:val="24"/>
        </w:rPr>
        <w:t xml:space="preserve"> (nicht jedoch gegen Candida albicans) und antibakteriell gegen multidrug-resistente Erreger wie </w:t>
      </w:r>
      <w:r w:rsidR="00CC66DF" w:rsidRPr="00587E87">
        <w:rPr>
          <w:b/>
          <w:sz w:val="24"/>
        </w:rPr>
        <w:t>Staphylococcus aureus (MRSA</w:t>
      </w:r>
      <w:r w:rsidR="00CC66DF">
        <w:rPr>
          <w:sz w:val="24"/>
        </w:rPr>
        <w:t>).</w:t>
      </w:r>
    </w:p>
    <w:p w:rsidR="00D47321" w:rsidRDefault="00BC4958" w:rsidP="00506069">
      <w:pPr>
        <w:jc w:val="both"/>
        <w:rPr>
          <w:sz w:val="24"/>
        </w:rPr>
      </w:pPr>
      <w:r>
        <w:rPr>
          <w:sz w:val="24"/>
        </w:rPr>
        <w:t xml:space="preserve">DSF ist neben seiner </w:t>
      </w:r>
      <w:r w:rsidRPr="00BC4958">
        <w:rPr>
          <w:b/>
          <w:sz w:val="24"/>
        </w:rPr>
        <w:t>Wirkung gegen Borrelien</w:t>
      </w:r>
      <w:r>
        <w:rPr>
          <w:sz w:val="24"/>
        </w:rPr>
        <w:t xml:space="preserve"> in vitro (bei allerdings sehr hohen Studiendosierungen) auch </w:t>
      </w:r>
      <w:r w:rsidR="00C96B72">
        <w:rPr>
          <w:sz w:val="24"/>
        </w:rPr>
        <w:t xml:space="preserve">gegen einige </w:t>
      </w:r>
      <w:r>
        <w:rPr>
          <w:sz w:val="24"/>
        </w:rPr>
        <w:t xml:space="preserve">andere </w:t>
      </w:r>
      <w:r w:rsidR="00C96B72" w:rsidRPr="00587E87">
        <w:rPr>
          <w:b/>
          <w:sz w:val="24"/>
        </w:rPr>
        <w:t>intrazellulär</w:t>
      </w:r>
      <w:r w:rsidR="00C96B72">
        <w:rPr>
          <w:sz w:val="24"/>
        </w:rPr>
        <w:t xml:space="preserve"> oder in der extrazellulären Matrix liegende Erreger wie z.B. gegen den Malariaerreger </w:t>
      </w:r>
      <w:r w:rsidR="00C96B72" w:rsidRPr="001A0F8D">
        <w:rPr>
          <w:b/>
          <w:sz w:val="24"/>
        </w:rPr>
        <w:t>Plasmodium falciparum</w:t>
      </w:r>
      <w:r w:rsidR="00C96B72">
        <w:rPr>
          <w:sz w:val="24"/>
        </w:rPr>
        <w:t xml:space="preserve"> oder den Tuberkuloseerreger </w:t>
      </w:r>
      <w:r w:rsidR="00C96B72" w:rsidRPr="001A0F8D">
        <w:rPr>
          <w:b/>
          <w:sz w:val="24"/>
        </w:rPr>
        <w:t>Mycobacterium tuberculosis</w:t>
      </w:r>
      <w:r w:rsidR="00C96B72">
        <w:rPr>
          <w:sz w:val="24"/>
        </w:rPr>
        <w:t xml:space="preserve"> </w:t>
      </w:r>
      <w:r>
        <w:rPr>
          <w:sz w:val="24"/>
        </w:rPr>
        <w:t xml:space="preserve">wie auch gegen </w:t>
      </w:r>
      <w:r w:rsidRPr="00BC4958">
        <w:rPr>
          <w:b/>
          <w:sz w:val="24"/>
        </w:rPr>
        <w:t>Babesien</w:t>
      </w:r>
      <w:r w:rsidR="00407748">
        <w:rPr>
          <w:b/>
          <w:sz w:val="24"/>
        </w:rPr>
        <w:t xml:space="preserve"> </w:t>
      </w:r>
      <w:r w:rsidR="005D50C2">
        <w:rPr>
          <w:sz w:val="24"/>
        </w:rPr>
        <w:t xml:space="preserve">und </w:t>
      </w:r>
      <w:r w:rsidR="005D50C2" w:rsidRPr="005D50C2">
        <w:rPr>
          <w:b/>
          <w:sz w:val="24"/>
        </w:rPr>
        <w:t xml:space="preserve">Streptokokken </w:t>
      </w:r>
      <w:r>
        <w:rPr>
          <w:sz w:val="24"/>
        </w:rPr>
        <w:t>als effektiv nachgewiesen</w:t>
      </w:r>
      <w:r w:rsidR="00C96B72">
        <w:rPr>
          <w:sz w:val="24"/>
        </w:rPr>
        <w:t xml:space="preserve">. </w:t>
      </w:r>
      <w:r w:rsidR="00407748">
        <w:rPr>
          <w:sz w:val="24"/>
        </w:rPr>
        <w:t xml:space="preserve">Bei Bartonellen sind die Studienergebnisse allerdings noch widersprüchlich. </w:t>
      </w:r>
      <w:r w:rsidR="00C96B72">
        <w:rPr>
          <w:sz w:val="24"/>
        </w:rPr>
        <w:t>Man nimmt an, dass die</w:t>
      </w:r>
      <w:r w:rsidR="00407748">
        <w:rPr>
          <w:sz w:val="24"/>
        </w:rPr>
        <w:t xml:space="preserve"> bakterizide Wirkung von DSF</w:t>
      </w:r>
      <w:r w:rsidR="00C96B72">
        <w:rPr>
          <w:sz w:val="24"/>
        </w:rPr>
        <w:t xml:space="preserve"> durch seine </w:t>
      </w:r>
      <w:r w:rsidR="00407748">
        <w:rPr>
          <w:sz w:val="24"/>
        </w:rPr>
        <w:t>Eigenschaft</w:t>
      </w:r>
      <w:r w:rsidR="00C96B72">
        <w:rPr>
          <w:sz w:val="24"/>
        </w:rPr>
        <w:t xml:space="preserve"> als </w:t>
      </w:r>
      <w:r w:rsidR="00C96B72" w:rsidRPr="00BC4958">
        <w:rPr>
          <w:b/>
          <w:sz w:val="24"/>
        </w:rPr>
        <w:t xml:space="preserve">Kupferchelator </w:t>
      </w:r>
      <w:r w:rsidR="007547C0" w:rsidRPr="007547C0">
        <w:rPr>
          <w:sz w:val="24"/>
        </w:rPr>
        <w:t>(s.o.)</w:t>
      </w:r>
      <w:r w:rsidR="007547C0">
        <w:rPr>
          <w:b/>
          <w:sz w:val="24"/>
        </w:rPr>
        <w:t xml:space="preserve"> </w:t>
      </w:r>
      <w:r w:rsidR="00407748" w:rsidRPr="00407748">
        <w:rPr>
          <w:sz w:val="24"/>
        </w:rPr>
        <w:t>bedingt ist</w:t>
      </w:r>
      <w:r w:rsidR="00C96B72" w:rsidRPr="00407748">
        <w:rPr>
          <w:sz w:val="24"/>
        </w:rPr>
        <w:t>,</w:t>
      </w:r>
      <w:r w:rsidR="00C96B72">
        <w:rPr>
          <w:sz w:val="24"/>
        </w:rPr>
        <w:t xml:space="preserve"> da dadurch </w:t>
      </w:r>
      <w:r w:rsidR="004863C8">
        <w:rPr>
          <w:sz w:val="24"/>
        </w:rPr>
        <w:t>eine Kupferverarmung entsteht</w:t>
      </w:r>
      <w:r w:rsidR="00407748">
        <w:rPr>
          <w:sz w:val="24"/>
        </w:rPr>
        <w:t>.</w:t>
      </w:r>
      <w:r w:rsidR="004863C8">
        <w:rPr>
          <w:sz w:val="24"/>
        </w:rPr>
        <w:t xml:space="preserve"> </w:t>
      </w:r>
      <w:r w:rsidR="00407748">
        <w:rPr>
          <w:sz w:val="24"/>
        </w:rPr>
        <w:t>D</w:t>
      </w:r>
      <w:r w:rsidR="004863C8">
        <w:rPr>
          <w:sz w:val="24"/>
        </w:rPr>
        <w:t xml:space="preserve">ie </w:t>
      </w:r>
      <w:r w:rsidR="00C96B72">
        <w:rPr>
          <w:sz w:val="24"/>
        </w:rPr>
        <w:t>kupferabhängige</w:t>
      </w:r>
      <w:r w:rsidR="00587E87">
        <w:rPr>
          <w:sz w:val="24"/>
        </w:rPr>
        <w:t>n</w:t>
      </w:r>
      <w:r w:rsidR="00C96B72">
        <w:rPr>
          <w:sz w:val="24"/>
        </w:rPr>
        <w:t xml:space="preserve"> Enzyme, die von einigen Bakterien </w:t>
      </w:r>
      <w:r w:rsidR="004863C8">
        <w:rPr>
          <w:sz w:val="24"/>
        </w:rPr>
        <w:t>exprimiert werden</w:t>
      </w:r>
      <w:r w:rsidR="00587E87">
        <w:rPr>
          <w:sz w:val="24"/>
        </w:rPr>
        <w:t>,</w:t>
      </w:r>
      <w:r w:rsidR="00587E87" w:rsidRPr="00587E87">
        <w:rPr>
          <w:sz w:val="24"/>
        </w:rPr>
        <w:t xml:space="preserve"> </w:t>
      </w:r>
      <w:r w:rsidR="00407748">
        <w:rPr>
          <w:sz w:val="24"/>
        </w:rPr>
        <w:t xml:space="preserve">werden so </w:t>
      </w:r>
      <w:r w:rsidR="00587E87">
        <w:rPr>
          <w:sz w:val="24"/>
        </w:rPr>
        <w:t>gehemmt</w:t>
      </w:r>
      <w:r w:rsidR="004863C8">
        <w:rPr>
          <w:sz w:val="24"/>
        </w:rPr>
        <w:t xml:space="preserve">. Diskutiert wird aber auch, dass die antibakterielle Wirkung dadurch zustande kommt, dass die </w:t>
      </w:r>
      <w:r w:rsidR="004863C8" w:rsidRPr="001A0F8D">
        <w:rPr>
          <w:b/>
          <w:sz w:val="24"/>
        </w:rPr>
        <w:t>Kupferionen</w:t>
      </w:r>
      <w:r w:rsidR="004863C8">
        <w:rPr>
          <w:sz w:val="24"/>
        </w:rPr>
        <w:t xml:space="preserve"> (Cu 2+) direkt im Bakterium </w:t>
      </w:r>
      <w:r w:rsidR="004863C8" w:rsidRPr="00587E87">
        <w:rPr>
          <w:b/>
          <w:sz w:val="24"/>
        </w:rPr>
        <w:t>in Chelatkomplexen</w:t>
      </w:r>
      <w:r w:rsidR="004863C8">
        <w:rPr>
          <w:sz w:val="24"/>
        </w:rPr>
        <w:t xml:space="preserve"> </w:t>
      </w:r>
      <w:r w:rsidR="004863C8" w:rsidRPr="001A0F8D">
        <w:rPr>
          <w:b/>
          <w:sz w:val="24"/>
        </w:rPr>
        <w:t>gebunden</w:t>
      </w:r>
      <w:r w:rsidR="00203752">
        <w:rPr>
          <w:b/>
          <w:sz w:val="24"/>
        </w:rPr>
        <w:t>.</w:t>
      </w:r>
      <w:r w:rsidR="004863C8">
        <w:rPr>
          <w:sz w:val="24"/>
        </w:rPr>
        <w:t xml:space="preserve"> </w:t>
      </w:r>
      <w:r w:rsidR="00D47321">
        <w:rPr>
          <w:sz w:val="24"/>
        </w:rPr>
        <w:t xml:space="preserve"> </w:t>
      </w:r>
      <w:r w:rsidR="00D12086">
        <w:rPr>
          <w:sz w:val="24"/>
        </w:rPr>
        <w:t>Wenn</w:t>
      </w:r>
      <w:r w:rsidR="00D47321">
        <w:rPr>
          <w:sz w:val="24"/>
        </w:rPr>
        <w:t xml:space="preserve"> diese zweifach positiv geladenen Kationen (z.B. </w:t>
      </w:r>
      <w:r w:rsidR="00D12086">
        <w:rPr>
          <w:sz w:val="24"/>
        </w:rPr>
        <w:t xml:space="preserve">auch das </w:t>
      </w:r>
      <w:r w:rsidR="001A0F8D">
        <w:rPr>
          <w:sz w:val="24"/>
        </w:rPr>
        <w:t xml:space="preserve">Eisen 2+ und das </w:t>
      </w:r>
      <w:r w:rsidR="00D47321">
        <w:rPr>
          <w:sz w:val="24"/>
        </w:rPr>
        <w:t xml:space="preserve">Mangan 2+) </w:t>
      </w:r>
      <w:r w:rsidR="00203752">
        <w:rPr>
          <w:sz w:val="24"/>
        </w:rPr>
        <w:t xml:space="preserve">aber </w:t>
      </w:r>
      <w:r w:rsidR="00D47321">
        <w:rPr>
          <w:sz w:val="24"/>
        </w:rPr>
        <w:t xml:space="preserve">nicht mehr frei in der Zelle verfügbar sind, </w:t>
      </w:r>
      <w:r w:rsidR="00D47321" w:rsidRPr="003D7F2D">
        <w:rPr>
          <w:b/>
          <w:sz w:val="24"/>
        </w:rPr>
        <w:t>sterben die betroffenen Bakterien im Verlauf der Therapie mit DSF ab</w:t>
      </w:r>
      <w:r w:rsidR="00D47321">
        <w:rPr>
          <w:sz w:val="24"/>
        </w:rPr>
        <w:t xml:space="preserve">, weil ihr Stoffwechsel ohne diese Spurenelemente nicht mehr richtig funktionieren kann. Das Absterben und Entfernen dieser Bakterien  durch das Immunsystem spüren die Patienten durch eine deutliche Verstärkung </w:t>
      </w:r>
      <w:r w:rsidR="00D12086">
        <w:rPr>
          <w:sz w:val="24"/>
        </w:rPr>
        <w:t>ihr</w:t>
      </w:r>
      <w:r w:rsidR="00D47321">
        <w:rPr>
          <w:sz w:val="24"/>
        </w:rPr>
        <w:t xml:space="preserve">er Symptome, was einer </w:t>
      </w:r>
      <w:r w:rsidR="00E412B0">
        <w:rPr>
          <w:sz w:val="24"/>
        </w:rPr>
        <w:t>spürbaren</w:t>
      </w:r>
      <w:r w:rsidR="007547C0">
        <w:rPr>
          <w:sz w:val="24"/>
        </w:rPr>
        <w:t xml:space="preserve">, oft lang anhaltenden </w:t>
      </w:r>
      <w:r w:rsidR="00D47321" w:rsidRPr="00D47321">
        <w:rPr>
          <w:b/>
          <w:sz w:val="24"/>
        </w:rPr>
        <w:t>Herxheimerreaktion</w:t>
      </w:r>
      <w:r w:rsidR="00D47321">
        <w:rPr>
          <w:sz w:val="24"/>
        </w:rPr>
        <w:t xml:space="preserve"> entspricht, d</w:t>
      </w:r>
      <w:r w:rsidR="00D12086">
        <w:rPr>
          <w:sz w:val="24"/>
        </w:rPr>
        <w:t>enn die</w:t>
      </w:r>
      <w:r w:rsidR="00D47321">
        <w:rPr>
          <w:sz w:val="24"/>
        </w:rPr>
        <w:t xml:space="preserve">s geht </w:t>
      </w:r>
      <w:r w:rsidR="00186C61">
        <w:rPr>
          <w:sz w:val="24"/>
        </w:rPr>
        <w:t xml:space="preserve">auch </w:t>
      </w:r>
      <w:r w:rsidR="00D47321">
        <w:rPr>
          <w:sz w:val="24"/>
        </w:rPr>
        <w:t xml:space="preserve">mit einer </w:t>
      </w:r>
      <w:r w:rsidR="001A0F8D">
        <w:rPr>
          <w:sz w:val="24"/>
        </w:rPr>
        <w:t xml:space="preserve">systemischen </w:t>
      </w:r>
      <w:r w:rsidR="00D47321">
        <w:rPr>
          <w:sz w:val="24"/>
        </w:rPr>
        <w:t xml:space="preserve">Entzündungsreaktion </w:t>
      </w:r>
      <w:r w:rsidR="001A0F8D">
        <w:rPr>
          <w:sz w:val="24"/>
        </w:rPr>
        <w:t xml:space="preserve">und damit auch mit </w:t>
      </w:r>
      <w:r w:rsidR="00D12086">
        <w:rPr>
          <w:sz w:val="24"/>
        </w:rPr>
        <w:t xml:space="preserve">einem </w:t>
      </w:r>
      <w:r w:rsidR="00D47321" w:rsidRPr="00587E87">
        <w:rPr>
          <w:b/>
          <w:sz w:val="24"/>
        </w:rPr>
        <w:t>Anstieg</w:t>
      </w:r>
      <w:r w:rsidR="00D12086" w:rsidRPr="00D12086">
        <w:rPr>
          <w:sz w:val="24"/>
        </w:rPr>
        <w:t xml:space="preserve"> </w:t>
      </w:r>
      <w:r w:rsidR="00606FB1">
        <w:rPr>
          <w:sz w:val="24"/>
        </w:rPr>
        <w:t xml:space="preserve">von </w:t>
      </w:r>
      <w:r w:rsidR="00606FB1" w:rsidRPr="00587E87">
        <w:rPr>
          <w:b/>
          <w:sz w:val="24"/>
        </w:rPr>
        <w:t>Zytokin</w:t>
      </w:r>
      <w:r w:rsidR="00606FB1">
        <w:rPr>
          <w:b/>
          <w:sz w:val="24"/>
        </w:rPr>
        <w:t xml:space="preserve">en </w:t>
      </w:r>
      <w:r w:rsidR="00D12086">
        <w:rPr>
          <w:sz w:val="24"/>
        </w:rPr>
        <w:t>einher.</w:t>
      </w:r>
      <w:r w:rsidR="00203752">
        <w:rPr>
          <w:sz w:val="24"/>
        </w:rPr>
        <w:t xml:space="preserve"> Durch die Einnahme von „</w:t>
      </w:r>
      <w:r w:rsidR="00F209D4">
        <w:rPr>
          <w:sz w:val="24"/>
        </w:rPr>
        <w:t>Toxin-</w:t>
      </w:r>
      <w:r w:rsidR="00203752">
        <w:rPr>
          <w:sz w:val="24"/>
        </w:rPr>
        <w:t>Bindern“ wie Zeolithen, Chlorellaalgen oder Colestyramin kann dieser „Zytokinsturm“ abgemildert werden.</w:t>
      </w:r>
    </w:p>
    <w:p w:rsidR="00BF32AC" w:rsidRDefault="00D47321" w:rsidP="00506069">
      <w:pPr>
        <w:jc w:val="both"/>
        <w:rPr>
          <w:sz w:val="24"/>
        </w:rPr>
      </w:pPr>
      <w:r>
        <w:rPr>
          <w:sz w:val="24"/>
        </w:rPr>
        <w:t xml:space="preserve">Durch diese in vitro-Forschungen hat man </w:t>
      </w:r>
      <w:r w:rsidR="00727B2E">
        <w:rPr>
          <w:sz w:val="24"/>
        </w:rPr>
        <w:t xml:space="preserve">lt. </w:t>
      </w:r>
      <w:r w:rsidR="00F209D4">
        <w:rPr>
          <w:sz w:val="24"/>
        </w:rPr>
        <w:t xml:space="preserve">Dr. </w:t>
      </w:r>
      <w:r w:rsidR="00727B2E">
        <w:rPr>
          <w:sz w:val="24"/>
        </w:rPr>
        <w:t xml:space="preserve">Fallon </w:t>
      </w:r>
      <w:r>
        <w:rPr>
          <w:sz w:val="24"/>
        </w:rPr>
        <w:t>auch</w:t>
      </w:r>
      <w:r w:rsidR="00E50113">
        <w:rPr>
          <w:sz w:val="24"/>
        </w:rPr>
        <w:t xml:space="preserve"> erkannt, dass </w:t>
      </w:r>
      <w:r w:rsidR="00606FB1">
        <w:rPr>
          <w:sz w:val="24"/>
        </w:rPr>
        <w:t>mit</w:t>
      </w:r>
      <w:r>
        <w:rPr>
          <w:sz w:val="24"/>
        </w:rPr>
        <w:t xml:space="preserve"> DSF</w:t>
      </w:r>
      <w:r w:rsidR="00E50113">
        <w:rPr>
          <w:sz w:val="24"/>
        </w:rPr>
        <w:t xml:space="preserve"> </w:t>
      </w:r>
      <w:r w:rsidR="00606FB1">
        <w:rPr>
          <w:sz w:val="24"/>
        </w:rPr>
        <w:t xml:space="preserve">offenbar </w:t>
      </w:r>
      <w:r w:rsidR="008436F6">
        <w:rPr>
          <w:sz w:val="24"/>
        </w:rPr>
        <w:t xml:space="preserve">auch die </w:t>
      </w:r>
      <w:r w:rsidR="00E50113" w:rsidRPr="00587E87">
        <w:rPr>
          <w:b/>
          <w:sz w:val="24"/>
        </w:rPr>
        <w:t xml:space="preserve">Biofilme </w:t>
      </w:r>
      <w:r w:rsidR="008436F6" w:rsidRPr="00587E87">
        <w:rPr>
          <w:b/>
          <w:sz w:val="24"/>
        </w:rPr>
        <w:t>der Borrelien</w:t>
      </w:r>
      <w:r w:rsidR="00E50113">
        <w:rPr>
          <w:sz w:val="24"/>
        </w:rPr>
        <w:t xml:space="preserve"> behandelbar </w:t>
      </w:r>
      <w:r w:rsidR="001E5A83">
        <w:rPr>
          <w:sz w:val="24"/>
        </w:rPr>
        <w:t>sind</w:t>
      </w:r>
      <w:r w:rsidR="00F66196">
        <w:rPr>
          <w:sz w:val="24"/>
        </w:rPr>
        <w:t xml:space="preserve">. </w:t>
      </w:r>
      <w:r w:rsidR="00606FB1">
        <w:rPr>
          <w:sz w:val="24"/>
        </w:rPr>
        <w:t>A</w:t>
      </w:r>
      <w:r w:rsidR="00F66196">
        <w:rPr>
          <w:sz w:val="24"/>
        </w:rPr>
        <w:t xml:space="preserve">uch gegen einige Parasiten wie </w:t>
      </w:r>
      <w:r w:rsidR="003074C7">
        <w:rPr>
          <w:sz w:val="24"/>
        </w:rPr>
        <w:t xml:space="preserve">z.B. </w:t>
      </w:r>
      <w:r w:rsidR="00F66196" w:rsidRPr="00587E87">
        <w:rPr>
          <w:b/>
          <w:sz w:val="24"/>
        </w:rPr>
        <w:lastRenderedPageBreak/>
        <w:t>Giardia lamblia, Leishmanien</w:t>
      </w:r>
      <w:r w:rsidR="00F66196">
        <w:rPr>
          <w:sz w:val="24"/>
        </w:rPr>
        <w:t xml:space="preserve"> und </w:t>
      </w:r>
      <w:r w:rsidR="00F66196" w:rsidRPr="00587E87">
        <w:rPr>
          <w:b/>
          <w:sz w:val="24"/>
        </w:rPr>
        <w:t>Trypanosomen</w:t>
      </w:r>
      <w:r w:rsidR="00155668">
        <w:rPr>
          <w:sz w:val="24"/>
        </w:rPr>
        <w:t xml:space="preserve"> (Erreger der Schlafkrankheit</w:t>
      </w:r>
      <w:r w:rsidR="008436F6">
        <w:rPr>
          <w:sz w:val="24"/>
        </w:rPr>
        <w:t xml:space="preserve"> und der Chagas-Krankheit)</w:t>
      </w:r>
      <w:r w:rsidR="00A110AD">
        <w:rPr>
          <w:sz w:val="24"/>
        </w:rPr>
        <w:t xml:space="preserve"> zeigte sich DSF </w:t>
      </w:r>
      <w:r w:rsidR="00A259BA">
        <w:rPr>
          <w:sz w:val="24"/>
        </w:rPr>
        <w:t xml:space="preserve">als </w:t>
      </w:r>
      <w:r w:rsidR="00A110AD">
        <w:rPr>
          <w:sz w:val="24"/>
        </w:rPr>
        <w:t>wirksam</w:t>
      </w:r>
      <w:r w:rsidR="00203752">
        <w:rPr>
          <w:sz w:val="24"/>
        </w:rPr>
        <w:t xml:space="preserve"> ebenso wie gegen bestimmte </w:t>
      </w:r>
      <w:r w:rsidR="00203752" w:rsidRPr="00203752">
        <w:rPr>
          <w:b/>
          <w:sz w:val="24"/>
        </w:rPr>
        <w:t>Viren.</w:t>
      </w:r>
      <w:r w:rsidR="00203752">
        <w:rPr>
          <w:sz w:val="24"/>
        </w:rPr>
        <w:t xml:space="preserve"> Lt. Prof. Rajadas haben Untersuchungen sogar eine Wirkung gegen den Pandemievirus </w:t>
      </w:r>
      <w:r w:rsidR="00203752" w:rsidRPr="00203752">
        <w:rPr>
          <w:b/>
          <w:sz w:val="24"/>
        </w:rPr>
        <w:t>SARS-CoV 2</w:t>
      </w:r>
      <w:r w:rsidR="00203752">
        <w:rPr>
          <w:sz w:val="24"/>
        </w:rPr>
        <w:t xml:space="preserve"> gezeigt</w:t>
      </w:r>
      <w:r w:rsidR="00F66196">
        <w:rPr>
          <w:sz w:val="24"/>
        </w:rPr>
        <w:t>.</w:t>
      </w:r>
    </w:p>
    <w:p w:rsidR="005D50C2" w:rsidRDefault="003261D6" w:rsidP="006261E3">
      <w:pPr>
        <w:jc w:val="both"/>
        <w:rPr>
          <w:sz w:val="24"/>
        </w:rPr>
      </w:pPr>
      <w:r>
        <w:rPr>
          <w:sz w:val="24"/>
        </w:rPr>
        <w:t>Die Abbauprodukte (</w:t>
      </w:r>
      <w:r w:rsidRPr="00E412B0">
        <w:rPr>
          <w:b/>
          <w:sz w:val="24"/>
        </w:rPr>
        <w:t xml:space="preserve">Metaboliten) </w:t>
      </w:r>
      <w:r w:rsidR="003074C7" w:rsidRPr="00E412B0">
        <w:rPr>
          <w:b/>
          <w:sz w:val="24"/>
        </w:rPr>
        <w:t xml:space="preserve">des DSF </w:t>
      </w:r>
      <w:r w:rsidRPr="00E412B0">
        <w:rPr>
          <w:b/>
          <w:sz w:val="24"/>
        </w:rPr>
        <w:t xml:space="preserve">verteilen sich sehr gut </w:t>
      </w:r>
      <w:r w:rsidRPr="00E412B0">
        <w:rPr>
          <w:sz w:val="24"/>
        </w:rPr>
        <w:t>in Fetten</w:t>
      </w:r>
      <w:r>
        <w:rPr>
          <w:sz w:val="24"/>
        </w:rPr>
        <w:t xml:space="preserve"> und </w:t>
      </w:r>
      <w:r w:rsidR="008436F6">
        <w:rPr>
          <w:sz w:val="24"/>
        </w:rPr>
        <w:t>auch im</w:t>
      </w:r>
      <w:r>
        <w:rPr>
          <w:sz w:val="24"/>
        </w:rPr>
        <w:t xml:space="preserve"> </w:t>
      </w:r>
      <w:r w:rsidR="003074C7" w:rsidRPr="00E412B0">
        <w:rPr>
          <w:b/>
          <w:sz w:val="24"/>
        </w:rPr>
        <w:t xml:space="preserve">(fetthaltigen) </w:t>
      </w:r>
      <w:r w:rsidRPr="00E412B0">
        <w:rPr>
          <w:b/>
          <w:sz w:val="24"/>
        </w:rPr>
        <w:t>Zentralnervensystem</w:t>
      </w:r>
      <w:r>
        <w:rPr>
          <w:sz w:val="24"/>
        </w:rPr>
        <w:t xml:space="preserve"> (ZNS), was v.a. bei chronischer Borreliose günstig ist, da </w:t>
      </w:r>
      <w:r w:rsidR="00606FB1">
        <w:rPr>
          <w:sz w:val="24"/>
        </w:rPr>
        <w:t xml:space="preserve">persistierende </w:t>
      </w:r>
      <w:r w:rsidRPr="00606FB1">
        <w:rPr>
          <w:b/>
          <w:sz w:val="24"/>
        </w:rPr>
        <w:t>Borreli</w:t>
      </w:r>
      <w:r w:rsidR="00606FB1" w:rsidRPr="00606FB1">
        <w:rPr>
          <w:b/>
          <w:sz w:val="24"/>
        </w:rPr>
        <w:t>ose</w:t>
      </w:r>
      <w:r w:rsidRPr="00606FB1">
        <w:rPr>
          <w:b/>
          <w:sz w:val="24"/>
        </w:rPr>
        <w:t xml:space="preserve"> </w:t>
      </w:r>
      <w:r w:rsidRPr="00E412B0">
        <w:rPr>
          <w:b/>
          <w:sz w:val="24"/>
        </w:rPr>
        <w:t xml:space="preserve">sehr viele </w:t>
      </w:r>
      <w:r w:rsidR="00A52BAA" w:rsidRPr="00E412B0">
        <w:rPr>
          <w:b/>
          <w:sz w:val="24"/>
        </w:rPr>
        <w:t xml:space="preserve">ZNS </w:t>
      </w:r>
      <w:r w:rsidRPr="00E412B0">
        <w:rPr>
          <w:b/>
          <w:sz w:val="24"/>
        </w:rPr>
        <w:t>-</w:t>
      </w:r>
      <w:r w:rsidR="00094AFD" w:rsidRPr="00E412B0">
        <w:rPr>
          <w:b/>
          <w:sz w:val="24"/>
        </w:rPr>
        <w:t>Symptome</w:t>
      </w:r>
      <w:r w:rsidR="00094AFD">
        <w:rPr>
          <w:sz w:val="24"/>
        </w:rPr>
        <w:t xml:space="preserve"> v</w:t>
      </w:r>
      <w:r>
        <w:rPr>
          <w:sz w:val="24"/>
        </w:rPr>
        <w:t xml:space="preserve">erursachen </w:t>
      </w:r>
      <w:r w:rsidR="00E412B0">
        <w:rPr>
          <w:sz w:val="24"/>
        </w:rPr>
        <w:t>k</w:t>
      </w:r>
      <w:r w:rsidR="00606FB1">
        <w:rPr>
          <w:sz w:val="24"/>
        </w:rPr>
        <w:t>ann</w:t>
      </w:r>
      <w:r w:rsidR="00E412B0">
        <w:rPr>
          <w:sz w:val="24"/>
        </w:rPr>
        <w:t xml:space="preserve"> </w:t>
      </w:r>
      <w:r>
        <w:rPr>
          <w:sz w:val="24"/>
        </w:rPr>
        <w:t>(</w:t>
      </w:r>
      <w:r w:rsidR="00A52BAA">
        <w:rPr>
          <w:sz w:val="24"/>
        </w:rPr>
        <w:t xml:space="preserve">wie </w:t>
      </w:r>
      <w:r>
        <w:rPr>
          <w:sz w:val="24"/>
        </w:rPr>
        <w:t>z.B.Gedächtnis</w:t>
      </w:r>
      <w:r w:rsidR="00606FB1">
        <w:rPr>
          <w:sz w:val="24"/>
        </w:rPr>
        <w:t>-</w:t>
      </w:r>
      <w:r>
        <w:rPr>
          <w:sz w:val="24"/>
        </w:rPr>
        <w:t xml:space="preserve"> und Konzentrationsverlust, </w:t>
      </w:r>
      <w:r w:rsidR="00094AFD">
        <w:rPr>
          <w:sz w:val="24"/>
        </w:rPr>
        <w:t xml:space="preserve">brain fog, </w:t>
      </w:r>
      <w:r>
        <w:rPr>
          <w:sz w:val="24"/>
        </w:rPr>
        <w:t xml:space="preserve">Erschöpfung, Stimmungsschwankungen und </w:t>
      </w:r>
      <w:r w:rsidR="00E412B0">
        <w:rPr>
          <w:sz w:val="24"/>
        </w:rPr>
        <w:t xml:space="preserve"> </w:t>
      </w:r>
      <w:r w:rsidR="00374D54">
        <w:rPr>
          <w:sz w:val="24"/>
        </w:rPr>
        <w:t>c</w:t>
      </w:r>
      <w:r w:rsidR="00E412B0">
        <w:rPr>
          <w:sz w:val="24"/>
        </w:rPr>
        <w:t xml:space="preserve">hronische </w:t>
      </w:r>
      <w:r>
        <w:rPr>
          <w:sz w:val="24"/>
        </w:rPr>
        <w:t>Schlafstörungen).</w:t>
      </w:r>
      <w:r w:rsidR="00374D54">
        <w:rPr>
          <w:sz w:val="24"/>
        </w:rPr>
        <w:t xml:space="preserve"> </w:t>
      </w:r>
      <w:r w:rsidR="00F95020">
        <w:rPr>
          <w:sz w:val="24"/>
        </w:rPr>
        <w:t>Diese ausgewählten Beispiele der DSF-Wirkungen auf den Stoffwechsel zeigen, dass DSF ein Medi</w:t>
      </w:r>
      <w:r w:rsidR="00606FB1">
        <w:rPr>
          <w:sz w:val="24"/>
        </w:rPr>
        <w:t>kament mit sehr vielen untersch</w:t>
      </w:r>
      <w:r w:rsidR="00F95020">
        <w:rPr>
          <w:sz w:val="24"/>
        </w:rPr>
        <w:t>i</w:t>
      </w:r>
      <w:r w:rsidR="00606FB1">
        <w:rPr>
          <w:sz w:val="24"/>
        </w:rPr>
        <w:t>e</w:t>
      </w:r>
      <w:r w:rsidR="00F95020">
        <w:rPr>
          <w:sz w:val="24"/>
        </w:rPr>
        <w:t xml:space="preserve">dlichen Angriffspunkten und </w:t>
      </w:r>
      <w:r w:rsidR="00F95020" w:rsidRPr="00894B94">
        <w:rPr>
          <w:b/>
          <w:sz w:val="24"/>
        </w:rPr>
        <w:t>keineswegs spezifisch für nur einen Erreger</w:t>
      </w:r>
      <w:r w:rsidR="00F95020" w:rsidRPr="00F95020">
        <w:rPr>
          <w:sz w:val="24"/>
        </w:rPr>
        <w:t xml:space="preserve"> </w:t>
      </w:r>
      <w:r w:rsidR="00F95020">
        <w:rPr>
          <w:sz w:val="24"/>
        </w:rPr>
        <w:t>ist. Allerdings sind das alles in vitro (im Labor) gewonnene Er</w:t>
      </w:r>
      <w:r w:rsidR="00727B2E">
        <w:rPr>
          <w:sz w:val="24"/>
        </w:rPr>
        <w:t>kenntn</w:t>
      </w:r>
      <w:r w:rsidR="00F95020">
        <w:rPr>
          <w:sz w:val="24"/>
        </w:rPr>
        <w:t xml:space="preserve">isse und von der Anwendung bei </w:t>
      </w:r>
      <w:r w:rsidR="00606FB1">
        <w:rPr>
          <w:sz w:val="24"/>
        </w:rPr>
        <w:t>Infizierten</w:t>
      </w:r>
      <w:r w:rsidR="00F95020">
        <w:rPr>
          <w:sz w:val="24"/>
        </w:rPr>
        <w:t xml:space="preserve">, speziell Borreliosekranken, liegen bisher nur wenige </w:t>
      </w:r>
      <w:r w:rsidR="00606FB1">
        <w:rPr>
          <w:sz w:val="24"/>
        </w:rPr>
        <w:t xml:space="preserve">klinische </w:t>
      </w:r>
      <w:r w:rsidR="00F95020">
        <w:rPr>
          <w:sz w:val="24"/>
        </w:rPr>
        <w:t>Ergebnisse vor</w:t>
      </w:r>
      <w:r w:rsidR="00727B2E">
        <w:rPr>
          <w:sz w:val="24"/>
        </w:rPr>
        <w:t>.</w:t>
      </w:r>
      <w:r w:rsidR="00727B2E" w:rsidRPr="00727B2E">
        <w:rPr>
          <w:sz w:val="24"/>
        </w:rPr>
        <w:t xml:space="preserve"> </w:t>
      </w:r>
      <w:r w:rsidR="00727B2E" w:rsidRPr="00606FB1">
        <w:rPr>
          <w:sz w:val="24"/>
        </w:rPr>
        <w:t xml:space="preserve">Aber </w:t>
      </w:r>
      <w:r w:rsidR="00727B2E">
        <w:rPr>
          <w:sz w:val="24"/>
        </w:rPr>
        <w:t xml:space="preserve">es gibt seit </w:t>
      </w:r>
      <w:r w:rsidR="00F35FBD">
        <w:rPr>
          <w:sz w:val="24"/>
        </w:rPr>
        <w:t xml:space="preserve">mehrere </w:t>
      </w:r>
      <w:r w:rsidR="00727B2E">
        <w:rPr>
          <w:sz w:val="24"/>
        </w:rPr>
        <w:t>2016</w:t>
      </w:r>
      <w:r w:rsidR="005D50C2">
        <w:rPr>
          <w:sz w:val="24"/>
        </w:rPr>
        <w:t xml:space="preserve"> Erfahrungsberichte </w:t>
      </w:r>
      <w:r w:rsidR="00727B2E">
        <w:rPr>
          <w:sz w:val="24"/>
        </w:rPr>
        <w:t xml:space="preserve">einiger amerikanischer </w:t>
      </w:r>
      <w:r w:rsidR="005D50C2">
        <w:rPr>
          <w:sz w:val="24"/>
        </w:rPr>
        <w:t xml:space="preserve">und </w:t>
      </w:r>
      <w:r w:rsidR="00E00DA1">
        <w:rPr>
          <w:sz w:val="24"/>
        </w:rPr>
        <w:t>europäischer</w:t>
      </w:r>
      <w:r w:rsidR="005D50C2">
        <w:rPr>
          <w:sz w:val="24"/>
        </w:rPr>
        <w:t xml:space="preserve"> </w:t>
      </w:r>
      <w:r w:rsidR="00727B2E">
        <w:rPr>
          <w:sz w:val="24"/>
        </w:rPr>
        <w:t>Ärzte (</w:t>
      </w:r>
      <w:r w:rsidR="00F35FBD">
        <w:rPr>
          <w:sz w:val="24"/>
        </w:rPr>
        <w:t xml:space="preserve">Prof. </w:t>
      </w:r>
      <w:r w:rsidR="00727B2E">
        <w:rPr>
          <w:sz w:val="24"/>
        </w:rPr>
        <w:t xml:space="preserve">Rajadas und </w:t>
      </w:r>
      <w:r w:rsidR="00F35FBD">
        <w:rPr>
          <w:sz w:val="24"/>
        </w:rPr>
        <w:t xml:space="preserve">Dr. </w:t>
      </w:r>
      <w:r w:rsidR="00727B2E">
        <w:rPr>
          <w:sz w:val="24"/>
        </w:rPr>
        <w:t xml:space="preserve">Pothineni, </w:t>
      </w:r>
      <w:r w:rsidR="00F35FBD">
        <w:rPr>
          <w:sz w:val="24"/>
        </w:rPr>
        <w:t xml:space="preserve">Dr. B.A. </w:t>
      </w:r>
      <w:r w:rsidR="00727B2E">
        <w:rPr>
          <w:sz w:val="24"/>
        </w:rPr>
        <w:t>Fallon,</w:t>
      </w:r>
      <w:r w:rsidR="00F35FBD">
        <w:rPr>
          <w:sz w:val="24"/>
        </w:rPr>
        <w:t>Dr.</w:t>
      </w:r>
      <w:r w:rsidR="00727B2E">
        <w:rPr>
          <w:sz w:val="24"/>
        </w:rPr>
        <w:t xml:space="preserve"> </w:t>
      </w:r>
      <w:r w:rsidR="005D50C2">
        <w:rPr>
          <w:sz w:val="24"/>
        </w:rPr>
        <w:t>K.B.</w:t>
      </w:r>
      <w:r w:rsidR="00727B2E">
        <w:rPr>
          <w:sz w:val="24"/>
        </w:rPr>
        <w:t xml:space="preserve">Liegner, </w:t>
      </w:r>
      <w:r w:rsidR="00F35FBD">
        <w:rPr>
          <w:sz w:val="24"/>
        </w:rPr>
        <w:t xml:space="preserve">Dr. </w:t>
      </w:r>
      <w:r w:rsidR="005D50C2">
        <w:rPr>
          <w:sz w:val="24"/>
        </w:rPr>
        <w:t>D.</w:t>
      </w:r>
      <w:r w:rsidR="00727B2E">
        <w:rPr>
          <w:sz w:val="24"/>
        </w:rPr>
        <w:t>Kinderlehrer</w:t>
      </w:r>
      <w:r w:rsidR="005D50C2">
        <w:rPr>
          <w:sz w:val="24"/>
        </w:rPr>
        <w:t xml:space="preserve">, </w:t>
      </w:r>
      <w:r w:rsidR="00F35FBD">
        <w:rPr>
          <w:sz w:val="24"/>
        </w:rPr>
        <w:t>Dr.M.D.</w:t>
      </w:r>
      <w:r w:rsidR="005D50C2">
        <w:rPr>
          <w:sz w:val="24"/>
        </w:rPr>
        <w:t>Horowitz</w:t>
      </w:r>
      <w:r w:rsidR="00F35FBD">
        <w:rPr>
          <w:sz w:val="24"/>
        </w:rPr>
        <w:t>,</w:t>
      </w:r>
      <w:r w:rsidR="005D50C2">
        <w:rPr>
          <w:sz w:val="24"/>
        </w:rPr>
        <w:t xml:space="preserve"> </w:t>
      </w:r>
      <w:r w:rsidR="00F35FBD">
        <w:rPr>
          <w:sz w:val="24"/>
        </w:rPr>
        <w:t>Drs. A.</w:t>
      </w:r>
      <w:r w:rsidR="00E00DA1">
        <w:rPr>
          <w:sz w:val="24"/>
        </w:rPr>
        <w:t xml:space="preserve">Trautmann, </w:t>
      </w:r>
      <w:r w:rsidR="00F35FBD">
        <w:rPr>
          <w:sz w:val="24"/>
        </w:rPr>
        <w:t xml:space="preserve">H. </w:t>
      </w:r>
      <w:r w:rsidR="00E00DA1">
        <w:rPr>
          <w:sz w:val="24"/>
        </w:rPr>
        <w:t xml:space="preserve">Gascan und </w:t>
      </w:r>
      <w:r w:rsidR="00F35FBD">
        <w:rPr>
          <w:sz w:val="24"/>
        </w:rPr>
        <w:t xml:space="preserve">R. </w:t>
      </w:r>
      <w:r w:rsidR="00E00DA1">
        <w:rPr>
          <w:sz w:val="24"/>
        </w:rPr>
        <w:t>Ghozzi sowie</w:t>
      </w:r>
      <w:r w:rsidR="005D50C2">
        <w:rPr>
          <w:sz w:val="24"/>
        </w:rPr>
        <w:t xml:space="preserve"> Dr. </w:t>
      </w:r>
      <w:r w:rsidR="00F35FBD">
        <w:rPr>
          <w:sz w:val="24"/>
        </w:rPr>
        <w:t xml:space="preserve">W. </w:t>
      </w:r>
      <w:r w:rsidR="005D50C2">
        <w:rPr>
          <w:sz w:val="24"/>
        </w:rPr>
        <w:t>Klemann</w:t>
      </w:r>
      <w:r w:rsidR="00727B2E">
        <w:rPr>
          <w:sz w:val="24"/>
        </w:rPr>
        <w:t xml:space="preserve">) sowie die Umfrageergebnisse von </w:t>
      </w:r>
      <w:r w:rsidR="005D50C2">
        <w:rPr>
          <w:sz w:val="24"/>
        </w:rPr>
        <w:t>drei</w:t>
      </w:r>
      <w:r w:rsidR="00727B2E">
        <w:rPr>
          <w:sz w:val="24"/>
        </w:rPr>
        <w:t xml:space="preserve"> französischen Selbsthilfegruppen. Aber es gibt</w:t>
      </w:r>
      <w:r w:rsidR="005D50C2">
        <w:rPr>
          <w:sz w:val="24"/>
        </w:rPr>
        <w:t xml:space="preserve"> m.W.</w:t>
      </w:r>
      <w:r w:rsidR="00536C75">
        <w:rPr>
          <w:sz w:val="24"/>
        </w:rPr>
        <w:t xml:space="preserve"> bisher</w:t>
      </w:r>
      <w:r w:rsidR="00727B2E">
        <w:rPr>
          <w:sz w:val="24"/>
        </w:rPr>
        <w:t xml:space="preserve"> noch keine klinische Studie</w:t>
      </w:r>
      <w:r w:rsidR="00F95020">
        <w:rPr>
          <w:sz w:val="24"/>
        </w:rPr>
        <w:t xml:space="preserve"> über Wechselwirkungen bei gle</w:t>
      </w:r>
      <w:r w:rsidR="00606FB1">
        <w:rPr>
          <w:sz w:val="24"/>
        </w:rPr>
        <w:t xml:space="preserve">ichzeitiger Einnahme </w:t>
      </w:r>
      <w:r w:rsidR="00727B2E">
        <w:rPr>
          <w:sz w:val="24"/>
        </w:rPr>
        <w:t xml:space="preserve">von DSF mit </w:t>
      </w:r>
      <w:r w:rsidR="00606FB1">
        <w:rPr>
          <w:sz w:val="24"/>
        </w:rPr>
        <w:t>andere</w:t>
      </w:r>
      <w:r w:rsidR="00727B2E">
        <w:rPr>
          <w:sz w:val="24"/>
        </w:rPr>
        <w:t>n</w:t>
      </w:r>
      <w:r w:rsidR="00606FB1">
        <w:rPr>
          <w:sz w:val="24"/>
        </w:rPr>
        <w:t xml:space="preserve"> Me</w:t>
      </w:r>
      <w:r w:rsidR="00F95020">
        <w:rPr>
          <w:sz w:val="24"/>
        </w:rPr>
        <w:t>d</w:t>
      </w:r>
      <w:r w:rsidR="00606FB1">
        <w:rPr>
          <w:sz w:val="24"/>
        </w:rPr>
        <w:t>i</w:t>
      </w:r>
      <w:r w:rsidR="00F95020">
        <w:rPr>
          <w:sz w:val="24"/>
        </w:rPr>
        <w:t>kamente</w:t>
      </w:r>
      <w:r w:rsidR="00727B2E">
        <w:rPr>
          <w:sz w:val="24"/>
        </w:rPr>
        <w:t>n</w:t>
      </w:r>
      <w:r w:rsidR="00F95020">
        <w:rPr>
          <w:sz w:val="24"/>
        </w:rPr>
        <w:t xml:space="preserve">. </w:t>
      </w:r>
    </w:p>
    <w:p w:rsidR="00EA2364" w:rsidRPr="00EA2364" w:rsidRDefault="00EA2364" w:rsidP="006261E3">
      <w:pPr>
        <w:jc w:val="both"/>
        <w:rPr>
          <w:b/>
          <w:sz w:val="28"/>
        </w:rPr>
      </w:pPr>
      <w:r w:rsidRPr="00EA2364">
        <w:rPr>
          <w:b/>
          <w:sz w:val="28"/>
        </w:rPr>
        <w:t>Risiken</w:t>
      </w:r>
      <w:r w:rsidR="00F95020" w:rsidRPr="00F95020">
        <w:rPr>
          <w:sz w:val="24"/>
        </w:rPr>
        <w:t xml:space="preserve"> </w:t>
      </w:r>
    </w:p>
    <w:p w:rsidR="0075397D" w:rsidRDefault="001E5A83" w:rsidP="006261E3">
      <w:pPr>
        <w:jc w:val="both"/>
        <w:rPr>
          <w:sz w:val="24"/>
        </w:rPr>
      </w:pPr>
      <w:r>
        <w:rPr>
          <w:sz w:val="24"/>
        </w:rPr>
        <w:t xml:space="preserve">An </w:t>
      </w:r>
      <w:r w:rsidRPr="00EA2364">
        <w:rPr>
          <w:sz w:val="24"/>
        </w:rPr>
        <w:t>Risiken</w:t>
      </w:r>
      <w:r>
        <w:rPr>
          <w:sz w:val="24"/>
        </w:rPr>
        <w:t xml:space="preserve"> sind bekannt, dass es</w:t>
      </w:r>
      <w:r w:rsidR="00A52BAA">
        <w:rPr>
          <w:sz w:val="24"/>
        </w:rPr>
        <w:t xml:space="preserve"> schnell </w:t>
      </w:r>
      <w:r>
        <w:rPr>
          <w:sz w:val="24"/>
        </w:rPr>
        <w:t xml:space="preserve">zu einem deutlichen Anstieg der Leberwerte kommen kann und zwar meist schon in der ersten Therapiewoche, sodass es notwendig ist, bereits </w:t>
      </w:r>
      <w:r w:rsidRPr="00727B2E">
        <w:rPr>
          <w:b/>
          <w:sz w:val="24"/>
        </w:rPr>
        <w:t>nach einer Woche D</w:t>
      </w:r>
      <w:r w:rsidR="00C07521" w:rsidRPr="00727B2E">
        <w:rPr>
          <w:b/>
          <w:sz w:val="24"/>
        </w:rPr>
        <w:t>SF-E</w:t>
      </w:r>
      <w:r w:rsidRPr="00727B2E">
        <w:rPr>
          <w:b/>
          <w:sz w:val="24"/>
        </w:rPr>
        <w:t>innahme die Leberwerte</w:t>
      </w:r>
      <w:r w:rsidR="00BE6663" w:rsidRPr="00727B2E">
        <w:rPr>
          <w:b/>
          <w:sz w:val="24"/>
        </w:rPr>
        <w:t xml:space="preserve">, das </w:t>
      </w:r>
      <w:r w:rsidR="007E7470">
        <w:rPr>
          <w:b/>
          <w:sz w:val="24"/>
        </w:rPr>
        <w:t>K</w:t>
      </w:r>
      <w:r w:rsidR="00BE6663" w:rsidRPr="00727B2E">
        <w:rPr>
          <w:b/>
          <w:sz w:val="24"/>
        </w:rPr>
        <w:t>reatinin</w:t>
      </w:r>
      <w:r w:rsidRPr="00727B2E">
        <w:rPr>
          <w:b/>
          <w:sz w:val="24"/>
        </w:rPr>
        <w:t xml:space="preserve"> und das Blutbild</w:t>
      </w:r>
      <w:r>
        <w:rPr>
          <w:sz w:val="24"/>
        </w:rPr>
        <w:t xml:space="preserve"> zu kontrollieren.</w:t>
      </w:r>
      <w:r w:rsidR="00C07521">
        <w:rPr>
          <w:sz w:val="24"/>
        </w:rPr>
        <w:t xml:space="preserve"> S</w:t>
      </w:r>
      <w:r>
        <w:rPr>
          <w:sz w:val="24"/>
        </w:rPr>
        <w:t xml:space="preserve">ollten sich </w:t>
      </w:r>
      <w:r w:rsidR="007E7470">
        <w:rPr>
          <w:sz w:val="24"/>
        </w:rPr>
        <w:t xml:space="preserve">dann starke </w:t>
      </w:r>
      <w:r w:rsidR="00A52BAA">
        <w:rPr>
          <w:sz w:val="24"/>
        </w:rPr>
        <w:t>Lebere</w:t>
      </w:r>
      <w:r>
        <w:rPr>
          <w:sz w:val="24"/>
        </w:rPr>
        <w:t>nzymerhöhungen zeigen, darf D</w:t>
      </w:r>
      <w:r w:rsidR="00C07521">
        <w:rPr>
          <w:sz w:val="24"/>
        </w:rPr>
        <w:t xml:space="preserve">SF </w:t>
      </w:r>
      <w:r w:rsidR="00C07521" w:rsidRPr="003074C7">
        <w:rPr>
          <w:sz w:val="24"/>
          <w:u w:val="single"/>
        </w:rPr>
        <w:t>nie mehr</w:t>
      </w:r>
      <w:r w:rsidR="00C07521">
        <w:rPr>
          <w:sz w:val="24"/>
        </w:rPr>
        <w:t xml:space="preserve"> eingenommen werden</w:t>
      </w:r>
      <w:r w:rsidR="007E7470">
        <w:rPr>
          <w:sz w:val="24"/>
        </w:rPr>
        <w:t>, da dann von einer medikamentös induzierten Hepatitis auszugehen ist</w:t>
      </w:r>
      <w:r w:rsidR="00C07521">
        <w:rPr>
          <w:sz w:val="24"/>
        </w:rPr>
        <w:t xml:space="preserve"> (betrifft ca. 10%</w:t>
      </w:r>
      <w:r w:rsidR="003074C7">
        <w:rPr>
          <w:sz w:val="24"/>
        </w:rPr>
        <w:t xml:space="preserve"> </w:t>
      </w:r>
      <w:r w:rsidR="00C07521">
        <w:rPr>
          <w:sz w:val="24"/>
        </w:rPr>
        <w:t xml:space="preserve">aller Patienten). </w:t>
      </w:r>
      <w:r w:rsidR="007E7470">
        <w:rPr>
          <w:sz w:val="24"/>
        </w:rPr>
        <w:t xml:space="preserve">Während der Therapie dann alle 3-4 Wochen Kontrolle der genannten Laborwerte. </w:t>
      </w:r>
      <w:r w:rsidR="00C07521">
        <w:rPr>
          <w:sz w:val="24"/>
        </w:rPr>
        <w:t xml:space="preserve">Weiterhin kann es </w:t>
      </w:r>
      <w:r w:rsidR="00A52BAA">
        <w:rPr>
          <w:sz w:val="24"/>
        </w:rPr>
        <w:t>-</w:t>
      </w:r>
      <w:r w:rsidR="00C07521">
        <w:rPr>
          <w:sz w:val="24"/>
        </w:rPr>
        <w:t xml:space="preserve"> v.a.</w:t>
      </w:r>
      <w:r w:rsidR="00155668">
        <w:rPr>
          <w:sz w:val="24"/>
        </w:rPr>
        <w:t xml:space="preserve"> </w:t>
      </w:r>
      <w:r w:rsidR="00C07521">
        <w:rPr>
          <w:sz w:val="24"/>
        </w:rPr>
        <w:t xml:space="preserve">bei höheren Dosierungen von </w:t>
      </w:r>
      <w:r w:rsidR="00727B2E">
        <w:rPr>
          <w:sz w:val="24"/>
        </w:rPr>
        <w:t xml:space="preserve">z.B. </w:t>
      </w:r>
      <w:r w:rsidR="00C07521">
        <w:rPr>
          <w:sz w:val="24"/>
        </w:rPr>
        <w:t>500 mg DSF</w:t>
      </w:r>
      <w:r w:rsidR="00A52BAA">
        <w:rPr>
          <w:sz w:val="24"/>
        </w:rPr>
        <w:t xml:space="preserve"> (</w:t>
      </w:r>
      <w:r w:rsidR="00727B2E">
        <w:rPr>
          <w:sz w:val="24"/>
        </w:rPr>
        <w:t>ursprünglich die</w:t>
      </w:r>
      <w:r w:rsidR="00A52BAA">
        <w:rPr>
          <w:sz w:val="24"/>
        </w:rPr>
        <w:t xml:space="preserve"> amerikanische Dosisempfehlung) </w:t>
      </w:r>
      <w:r w:rsidR="00C07521">
        <w:rPr>
          <w:sz w:val="24"/>
        </w:rPr>
        <w:t xml:space="preserve">- zum Auftreten von </w:t>
      </w:r>
      <w:r w:rsidR="007E7470">
        <w:rPr>
          <w:sz w:val="24"/>
        </w:rPr>
        <w:t xml:space="preserve">unangenehmen </w:t>
      </w:r>
      <w:r w:rsidR="00C07521">
        <w:rPr>
          <w:sz w:val="24"/>
        </w:rPr>
        <w:t xml:space="preserve">Missempfindungen in </w:t>
      </w:r>
      <w:r w:rsidR="00A52BAA">
        <w:rPr>
          <w:sz w:val="24"/>
        </w:rPr>
        <w:t xml:space="preserve">Armen und </w:t>
      </w:r>
      <w:r w:rsidR="00C07521">
        <w:rPr>
          <w:sz w:val="24"/>
        </w:rPr>
        <w:t>Beinen kommen, die elektrisierend und bizzelnd sein können oder mit Taubheitsgefühlen einhergehen (sog.</w:t>
      </w:r>
      <w:r w:rsidR="00536C75">
        <w:rPr>
          <w:sz w:val="24"/>
        </w:rPr>
        <w:t xml:space="preserve"> </w:t>
      </w:r>
      <w:r w:rsidR="00C07521" w:rsidRPr="00F520F4">
        <w:rPr>
          <w:b/>
          <w:sz w:val="24"/>
        </w:rPr>
        <w:t>periphere Neuropathie</w:t>
      </w:r>
      <w:r w:rsidR="00C07521">
        <w:rPr>
          <w:sz w:val="24"/>
        </w:rPr>
        <w:t>).</w:t>
      </w:r>
      <w:r w:rsidR="00155668">
        <w:rPr>
          <w:sz w:val="24"/>
        </w:rPr>
        <w:t xml:space="preserve"> Aber auch schon </w:t>
      </w:r>
      <w:r w:rsidR="007E7470">
        <w:rPr>
          <w:sz w:val="24"/>
        </w:rPr>
        <w:t>bei</w:t>
      </w:r>
      <w:r w:rsidR="00155668">
        <w:rPr>
          <w:sz w:val="24"/>
        </w:rPr>
        <w:t xml:space="preserve"> nied</w:t>
      </w:r>
      <w:r w:rsidR="00A52BAA">
        <w:rPr>
          <w:sz w:val="24"/>
        </w:rPr>
        <w:t>rig</w:t>
      </w:r>
      <w:r w:rsidR="00155668">
        <w:rPr>
          <w:sz w:val="24"/>
        </w:rPr>
        <w:t xml:space="preserve">eren Dosierungen kann es auftreten und </w:t>
      </w:r>
      <w:r w:rsidR="007E7470">
        <w:rPr>
          <w:sz w:val="24"/>
        </w:rPr>
        <w:t>die W</w:t>
      </w:r>
      <w:r w:rsidR="00155668">
        <w:rPr>
          <w:sz w:val="24"/>
        </w:rPr>
        <w:t xml:space="preserve">eiterbehandlung </w:t>
      </w:r>
      <w:r w:rsidR="00727B2E">
        <w:rPr>
          <w:sz w:val="24"/>
        </w:rPr>
        <w:t>erschweren</w:t>
      </w:r>
      <w:r w:rsidR="00155668">
        <w:rPr>
          <w:sz w:val="24"/>
        </w:rPr>
        <w:t>.</w:t>
      </w:r>
      <w:r w:rsidR="00BF3B72">
        <w:rPr>
          <w:sz w:val="24"/>
        </w:rPr>
        <w:t xml:space="preserve"> </w:t>
      </w:r>
      <w:r w:rsidR="0075397D">
        <w:rPr>
          <w:sz w:val="24"/>
        </w:rPr>
        <w:t xml:space="preserve">Es sollte dann immer eine DSF-Pause eingelegt werden und danach mit einer </w:t>
      </w:r>
      <w:r w:rsidR="00F520F4">
        <w:rPr>
          <w:sz w:val="24"/>
        </w:rPr>
        <w:t xml:space="preserve">deutlich </w:t>
      </w:r>
      <w:r w:rsidR="0075397D">
        <w:rPr>
          <w:sz w:val="24"/>
        </w:rPr>
        <w:t>niederen Dosis von DSF wieder begonnen werden.</w:t>
      </w:r>
      <w:r w:rsidR="00727B2E">
        <w:rPr>
          <w:sz w:val="24"/>
        </w:rPr>
        <w:t xml:space="preserve"> Außerdem sollte</w:t>
      </w:r>
      <w:r w:rsidR="00F520F4">
        <w:rPr>
          <w:sz w:val="24"/>
        </w:rPr>
        <w:t xml:space="preserve">n </w:t>
      </w:r>
      <w:r w:rsidR="00727B2E">
        <w:rPr>
          <w:sz w:val="24"/>
        </w:rPr>
        <w:t xml:space="preserve">dann (noch besser </w:t>
      </w:r>
      <w:r w:rsidR="00F520F4">
        <w:rPr>
          <w:sz w:val="24"/>
        </w:rPr>
        <w:t xml:space="preserve">wäre es aber </w:t>
      </w:r>
      <w:r w:rsidR="00727B2E">
        <w:rPr>
          <w:sz w:val="24"/>
        </w:rPr>
        <w:t xml:space="preserve">bereits </w:t>
      </w:r>
      <w:r w:rsidR="00727B2E" w:rsidRPr="00727B2E">
        <w:rPr>
          <w:sz w:val="24"/>
          <w:u w:val="single"/>
        </w:rPr>
        <w:t>vor</w:t>
      </w:r>
      <w:r w:rsidR="00727B2E">
        <w:rPr>
          <w:sz w:val="24"/>
        </w:rPr>
        <w:t xml:space="preserve"> Therapiebeginn) die </w:t>
      </w:r>
      <w:r w:rsidR="00727B2E" w:rsidRPr="00F520F4">
        <w:rPr>
          <w:b/>
          <w:sz w:val="24"/>
        </w:rPr>
        <w:t>Konzentrationen der bioaktiven Vitamine</w:t>
      </w:r>
      <w:r w:rsidR="00727B2E">
        <w:rPr>
          <w:sz w:val="24"/>
        </w:rPr>
        <w:t xml:space="preserve"> (s.u.) überprüft werden</w:t>
      </w:r>
      <w:r w:rsidR="00F520F4">
        <w:rPr>
          <w:sz w:val="24"/>
        </w:rPr>
        <w:t>.</w:t>
      </w:r>
    </w:p>
    <w:p w:rsidR="001E5A83" w:rsidRDefault="00BF3B72" w:rsidP="006261E3">
      <w:pPr>
        <w:jc w:val="both"/>
        <w:rPr>
          <w:sz w:val="24"/>
        </w:rPr>
      </w:pPr>
      <w:r>
        <w:rPr>
          <w:sz w:val="24"/>
        </w:rPr>
        <w:t xml:space="preserve">Während der DSF-Behandlung kann es </w:t>
      </w:r>
      <w:r w:rsidR="0075397D">
        <w:rPr>
          <w:sz w:val="24"/>
        </w:rPr>
        <w:t xml:space="preserve">auch </w:t>
      </w:r>
      <w:r>
        <w:rPr>
          <w:sz w:val="24"/>
        </w:rPr>
        <w:t xml:space="preserve">zu </w:t>
      </w:r>
      <w:r w:rsidRPr="00F520F4">
        <w:rPr>
          <w:b/>
          <w:sz w:val="24"/>
        </w:rPr>
        <w:t>Müdigkeit</w:t>
      </w:r>
      <w:r w:rsidR="00001273" w:rsidRPr="00F520F4">
        <w:rPr>
          <w:b/>
          <w:sz w:val="24"/>
        </w:rPr>
        <w:t xml:space="preserve">, Stimmungsschwankungen, Aggressivität </w:t>
      </w:r>
      <w:r w:rsidRPr="00F520F4">
        <w:rPr>
          <w:b/>
          <w:sz w:val="24"/>
        </w:rPr>
        <w:t>und Kopfschmerzen</w:t>
      </w:r>
      <w:r>
        <w:rPr>
          <w:sz w:val="24"/>
        </w:rPr>
        <w:t xml:space="preserve"> kommen, die jedoch meist passager sind und durch eine Reduzierung der DSF-Dosis gemildert werden k</w:t>
      </w:r>
      <w:r w:rsidR="00A52BAA">
        <w:rPr>
          <w:sz w:val="24"/>
        </w:rPr>
        <w:t>önnen</w:t>
      </w:r>
      <w:r>
        <w:rPr>
          <w:sz w:val="24"/>
        </w:rPr>
        <w:t>.</w:t>
      </w:r>
      <w:r w:rsidR="00D02158">
        <w:rPr>
          <w:sz w:val="24"/>
        </w:rPr>
        <w:t xml:space="preserve"> Nach mehr als </w:t>
      </w:r>
      <w:r w:rsidR="0075397D">
        <w:rPr>
          <w:sz w:val="24"/>
        </w:rPr>
        <w:t>6</w:t>
      </w:r>
      <w:r w:rsidR="00D02158">
        <w:rPr>
          <w:sz w:val="24"/>
        </w:rPr>
        <w:t xml:space="preserve"> Wochen </w:t>
      </w:r>
      <w:r w:rsidR="0075397D">
        <w:rPr>
          <w:sz w:val="24"/>
        </w:rPr>
        <w:t xml:space="preserve"> DSF-</w:t>
      </w:r>
      <w:r w:rsidR="00D02158">
        <w:rPr>
          <w:sz w:val="24"/>
        </w:rPr>
        <w:t xml:space="preserve">Behandlungszeit wurde </w:t>
      </w:r>
      <w:r w:rsidR="0075397D">
        <w:rPr>
          <w:sz w:val="24"/>
        </w:rPr>
        <w:t xml:space="preserve">öfter </w:t>
      </w:r>
      <w:r w:rsidR="001E15CB">
        <w:rPr>
          <w:sz w:val="24"/>
        </w:rPr>
        <w:t xml:space="preserve">auch </w:t>
      </w:r>
      <w:r w:rsidR="0075397D">
        <w:rPr>
          <w:sz w:val="24"/>
        </w:rPr>
        <w:t xml:space="preserve">einmal </w:t>
      </w:r>
      <w:r w:rsidR="00D02158">
        <w:rPr>
          <w:sz w:val="24"/>
        </w:rPr>
        <w:t xml:space="preserve">vom Auftreten von </w:t>
      </w:r>
      <w:r w:rsidR="00D02158" w:rsidRPr="00F520F4">
        <w:rPr>
          <w:b/>
          <w:sz w:val="24"/>
        </w:rPr>
        <w:t>psychotischen Symptomen</w:t>
      </w:r>
      <w:r w:rsidR="00A52BAA">
        <w:rPr>
          <w:sz w:val="24"/>
        </w:rPr>
        <w:t xml:space="preserve"> </w:t>
      </w:r>
      <w:r w:rsidR="00A52BAA">
        <w:rPr>
          <w:sz w:val="24"/>
        </w:rPr>
        <w:lastRenderedPageBreak/>
        <w:t>wie</w:t>
      </w:r>
      <w:r w:rsidR="00D02158">
        <w:rPr>
          <w:sz w:val="24"/>
        </w:rPr>
        <w:t xml:space="preserve"> Derealisationen</w:t>
      </w:r>
      <w:r w:rsidR="0075397D">
        <w:rPr>
          <w:sz w:val="24"/>
        </w:rPr>
        <w:t xml:space="preserve"> und Wahnwahrnehmungen, aber auch von </w:t>
      </w:r>
      <w:r w:rsidR="00D02158">
        <w:rPr>
          <w:sz w:val="24"/>
        </w:rPr>
        <w:t xml:space="preserve">Panikattacken und Angstzuständen berichtet, was mit dem </w:t>
      </w:r>
      <w:r w:rsidR="00D02158" w:rsidRPr="00F520F4">
        <w:rPr>
          <w:b/>
          <w:sz w:val="24"/>
        </w:rPr>
        <w:t>durch DSF erhöhten Dopaminspiegel</w:t>
      </w:r>
      <w:r w:rsidR="00D02158">
        <w:rPr>
          <w:sz w:val="24"/>
        </w:rPr>
        <w:t xml:space="preserve"> </w:t>
      </w:r>
      <w:r w:rsidR="00A52BAA">
        <w:rPr>
          <w:sz w:val="24"/>
        </w:rPr>
        <w:t xml:space="preserve">(s.o.) </w:t>
      </w:r>
      <w:r w:rsidR="00D02158">
        <w:rPr>
          <w:sz w:val="24"/>
        </w:rPr>
        <w:t xml:space="preserve">zusammenhängen könnte. </w:t>
      </w:r>
      <w:r w:rsidR="001A0F8D">
        <w:rPr>
          <w:sz w:val="24"/>
        </w:rPr>
        <w:t xml:space="preserve">Eine </w:t>
      </w:r>
      <w:r w:rsidR="00D02158">
        <w:rPr>
          <w:sz w:val="24"/>
        </w:rPr>
        <w:t>Dosisre</w:t>
      </w:r>
      <w:r w:rsidR="0075397D">
        <w:rPr>
          <w:sz w:val="24"/>
        </w:rPr>
        <w:t>d</w:t>
      </w:r>
      <w:r w:rsidR="00D02158">
        <w:rPr>
          <w:sz w:val="24"/>
        </w:rPr>
        <w:t>uktion bzw. eine Einnahmepause führ</w:t>
      </w:r>
      <w:r w:rsidR="008A144B">
        <w:rPr>
          <w:sz w:val="24"/>
        </w:rPr>
        <w:t>t</w:t>
      </w:r>
      <w:r w:rsidR="00D02158">
        <w:rPr>
          <w:sz w:val="24"/>
        </w:rPr>
        <w:t xml:space="preserve"> </w:t>
      </w:r>
      <w:r w:rsidR="0075397D">
        <w:rPr>
          <w:sz w:val="24"/>
        </w:rPr>
        <w:t xml:space="preserve">auch hier </w:t>
      </w:r>
      <w:r w:rsidR="001A0F8D">
        <w:rPr>
          <w:sz w:val="24"/>
        </w:rPr>
        <w:t>meist</w:t>
      </w:r>
      <w:r w:rsidR="00D02158">
        <w:rPr>
          <w:sz w:val="24"/>
        </w:rPr>
        <w:t xml:space="preserve"> wieder zu einer Normalisierung des psychischen Zustandes.</w:t>
      </w:r>
      <w:r w:rsidR="00F520F4">
        <w:rPr>
          <w:sz w:val="24"/>
        </w:rPr>
        <w:t xml:space="preserve"> Nur in ausgeprägten Fällen sollten Neuroleptika zur Dopaminreduzierung</w:t>
      </w:r>
      <w:r w:rsidR="001E15CB" w:rsidRPr="001E15CB">
        <w:rPr>
          <w:sz w:val="24"/>
        </w:rPr>
        <w:t xml:space="preserve"> </w:t>
      </w:r>
      <w:r w:rsidR="001E15CB">
        <w:rPr>
          <w:sz w:val="24"/>
        </w:rPr>
        <w:t>zum Einsatz kommen</w:t>
      </w:r>
      <w:r w:rsidR="00F520F4">
        <w:rPr>
          <w:sz w:val="24"/>
        </w:rPr>
        <w:t>.</w:t>
      </w:r>
    </w:p>
    <w:p w:rsidR="00BC4787" w:rsidRDefault="00155668" w:rsidP="006261E3">
      <w:pPr>
        <w:jc w:val="both"/>
        <w:rPr>
          <w:sz w:val="24"/>
        </w:rPr>
      </w:pPr>
      <w:r w:rsidRPr="00D02158">
        <w:rPr>
          <w:b/>
          <w:sz w:val="24"/>
        </w:rPr>
        <w:t xml:space="preserve">Wechselwirkungen </w:t>
      </w:r>
      <w:r>
        <w:rPr>
          <w:sz w:val="24"/>
        </w:rPr>
        <w:t xml:space="preserve">mit anderen Medikamenten sind bekannt, v.a. mit </w:t>
      </w:r>
      <w:r w:rsidRPr="00807986">
        <w:rPr>
          <w:b/>
          <w:sz w:val="24"/>
        </w:rPr>
        <w:t>Imidazolen</w:t>
      </w:r>
      <w:r>
        <w:rPr>
          <w:sz w:val="24"/>
        </w:rPr>
        <w:t xml:space="preserve"> (Metroni</w:t>
      </w:r>
      <w:r w:rsidR="00807986">
        <w:rPr>
          <w:sz w:val="24"/>
        </w:rPr>
        <w:t>-</w:t>
      </w:r>
      <w:r>
        <w:rPr>
          <w:sz w:val="24"/>
        </w:rPr>
        <w:t xml:space="preserve">dazol, Tinidazol), die </w:t>
      </w:r>
      <w:r w:rsidRPr="00807986">
        <w:rPr>
          <w:b/>
          <w:sz w:val="24"/>
        </w:rPr>
        <w:t>nie gleichzeitig</w:t>
      </w:r>
      <w:r>
        <w:rPr>
          <w:sz w:val="24"/>
        </w:rPr>
        <w:t xml:space="preserve"> eingenommen werden dürfen. Da DSF über Cytochrom 450 2E 1 verstoffwechselt wird, kann es </w:t>
      </w:r>
      <w:r w:rsidR="001E15CB">
        <w:rPr>
          <w:sz w:val="24"/>
        </w:rPr>
        <w:t xml:space="preserve">auch </w:t>
      </w:r>
      <w:r>
        <w:rPr>
          <w:sz w:val="24"/>
        </w:rPr>
        <w:t xml:space="preserve">die </w:t>
      </w:r>
      <w:r w:rsidRPr="001E15CB">
        <w:rPr>
          <w:b/>
          <w:sz w:val="24"/>
        </w:rPr>
        <w:t xml:space="preserve">Blutspiegel von </w:t>
      </w:r>
      <w:r w:rsidR="007E7470">
        <w:rPr>
          <w:b/>
          <w:sz w:val="24"/>
        </w:rPr>
        <w:t xml:space="preserve">einigen </w:t>
      </w:r>
      <w:r w:rsidRPr="001E15CB">
        <w:rPr>
          <w:b/>
          <w:sz w:val="24"/>
        </w:rPr>
        <w:t>Psychopharmaka</w:t>
      </w:r>
      <w:r w:rsidR="007E7470">
        <w:rPr>
          <w:b/>
          <w:sz w:val="24"/>
        </w:rPr>
        <w:t xml:space="preserve"> </w:t>
      </w:r>
      <w:r w:rsidR="007E7470" w:rsidRPr="007E7470">
        <w:rPr>
          <w:sz w:val="24"/>
        </w:rPr>
        <w:t>(Diazepam, Librium)</w:t>
      </w:r>
      <w:r w:rsidRPr="007E7470">
        <w:rPr>
          <w:sz w:val="24"/>
        </w:rPr>
        <w:t>,</w:t>
      </w:r>
      <w:r w:rsidRPr="001E15CB">
        <w:rPr>
          <w:b/>
          <w:sz w:val="24"/>
        </w:rPr>
        <w:t xml:space="preserve"> </w:t>
      </w:r>
      <w:r w:rsidR="007E7470">
        <w:rPr>
          <w:b/>
          <w:sz w:val="24"/>
        </w:rPr>
        <w:t>Phenytoin</w:t>
      </w:r>
      <w:r>
        <w:rPr>
          <w:sz w:val="24"/>
        </w:rPr>
        <w:t xml:space="preserve">, </w:t>
      </w:r>
      <w:r w:rsidRPr="001E15CB">
        <w:rPr>
          <w:b/>
          <w:sz w:val="24"/>
        </w:rPr>
        <w:t xml:space="preserve">Opioide und </w:t>
      </w:r>
      <w:r w:rsidR="008A144B" w:rsidRPr="001E15CB">
        <w:rPr>
          <w:b/>
          <w:sz w:val="24"/>
        </w:rPr>
        <w:t>Warfarin</w:t>
      </w:r>
      <w:r w:rsidR="008A144B">
        <w:rPr>
          <w:sz w:val="24"/>
        </w:rPr>
        <w:t xml:space="preserve"> (</w:t>
      </w:r>
      <w:r>
        <w:rPr>
          <w:sz w:val="24"/>
        </w:rPr>
        <w:t>Marcumar</w:t>
      </w:r>
      <w:r w:rsidR="008A144B">
        <w:rPr>
          <w:sz w:val="24"/>
        </w:rPr>
        <w:t>)</w:t>
      </w:r>
      <w:r>
        <w:rPr>
          <w:sz w:val="24"/>
        </w:rPr>
        <w:t xml:space="preserve"> beeinflussen. Deshalb sollte </w:t>
      </w:r>
      <w:r w:rsidRPr="00155668">
        <w:rPr>
          <w:b/>
          <w:sz w:val="24"/>
        </w:rPr>
        <w:t xml:space="preserve">DSF möglichst </w:t>
      </w:r>
      <w:r w:rsidR="00807986">
        <w:rPr>
          <w:b/>
          <w:sz w:val="24"/>
        </w:rPr>
        <w:t xml:space="preserve">zu Beginn </w:t>
      </w:r>
      <w:r w:rsidRPr="00155668">
        <w:rPr>
          <w:b/>
          <w:sz w:val="24"/>
        </w:rPr>
        <w:t xml:space="preserve">immer als </w:t>
      </w:r>
      <w:r>
        <w:rPr>
          <w:b/>
          <w:sz w:val="24"/>
        </w:rPr>
        <w:t xml:space="preserve">alleiniges Medikament </w:t>
      </w:r>
      <w:r w:rsidRPr="00155668">
        <w:rPr>
          <w:b/>
          <w:sz w:val="24"/>
        </w:rPr>
        <w:t>eingenommen werden</w:t>
      </w:r>
      <w:r w:rsidR="00807986">
        <w:rPr>
          <w:b/>
          <w:sz w:val="24"/>
        </w:rPr>
        <w:t xml:space="preserve">, </w:t>
      </w:r>
      <w:r w:rsidR="00807986" w:rsidRPr="00807986">
        <w:rPr>
          <w:sz w:val="24"/>
        </w:rPr>
        <w:t>das langsam eingeschlichen werden muss (s</w:t>
      </w:r>
      <w:r w:rsidR="00807986">
        <w:rPr>
          <w:sz w:val="24"/>
        </w:rPr>
        <w:t>.</w:t>
      </w:r>
      <w:r w:rsidR="00807986" w:rsidRPr="00807986">
        <w:rPr>
          <w:sz w:val="24"/>
        </w:rPr>
        <w:t>u.)</w:t>
      </w:r>
      <w:r w:rsidRPr="00807986">
        <w:rPr>
          <w:sz w:val="24"/>
        </w:rPr>
        <w:t xml:space="preserve">. </w:t>
      </w:r>
      <w:r w:rsidR="00EA7CE1" w:rsidRPr="00807986">
        <w:rPr>
          <w:sz w:val="24"/>
        </w:rPr>
        <w:t>Sollte in einem zweiten Zyklus ein Ant</w:t>
      </w:r>
      <w:r w:rsidR="00EA7CE1" w:rsidRPr="00EA7CE1">
        <w:rPr>
          <w:sz w:val="24"/>
        </w:rPr>
        <w:t>ibiotikum</w:t>
      </w:r>
      <w:r w:rsidR="00EA7CE1">
        <w:rPr>
          <w:sz w:val="24"/>
        </w:rPr>
        <w:t xml:space="preserve"> </w:t>
      </w:r>
      <w:r w:rsidR="00773B9A">
        <w:rPr>
          <w:sz w:val="24"/>
        </w:rPr>
        <w:t xml:space="preserve">(AB) </w:t>
      </w:r>
      <w:r w:rsidR="00EA7CE1">
        <w:rPr>
          <w:sz w:val="24"/>
        </w:rPr>
        <w:t xml:space="preserve">wie Minocyclin oder zur Behandlung einer Babesiose </w:t>
      </w:r>
      <w:r w:rsidR="00773B9A">
        <w:rPr>
          <w:sz w:val="24"/>
        </w:rPr>
        <w:t xml:space="preserve">das </w:t>
      </w:r>
      <w:r w:rsidR="00EA7CE1">
        <w:rPr>
          <w:sz w:val="24"/>
        </w:rPr>
        <w:t xml:space="preserve">Proguanil oder </w:t>
      </w:r>
      <w:r w:rsidR="00773B9A">
        <w:rPr>
          <w:sz w:val="24"/>
        </w:rPr>
        <w:t>P</w:t>
      </w:r>
      <w:r w:rsidR="00EA7CE1">
        <w:rPr>
          <w:sz w:val="24"/>
        </w:rPr>
        <w:t>rimaquin</w:t>
      </w:r>
      <w:r w:rsidR="00773B9A">
        <w:rPr>
          <w:sz w:val="24"/>
        </w:rPr>
        <w:t xml:space="preserve"> dazu verordnet werden, dann </w:t>
      </w:r>
      <w:r w:rsidR="008A144B">
        <w:rPr>
          <w:sz w:val="24"/>
        </w:rPr>
        <w:t xml:space="preserve">sollten </w:t>
      </w:r>
      <w:r w:rsidR="00773B9A">
        <w:rPr>
          <w:sz w:val="24"/>
        </w:rPr>
        <w:t>beide Medikamente (</w:t>
      </w:r>
      <w:r w:rsidR="00773B9A" w:rsidRPr="001E15CB">
        <w:rPr>
          <w:b/>
          <w:sz w:val="24"/>
        </w:rPr>
        <w:t>DSF und AB) jeweils in niedrigerer Dosis</w:t>
      </w:r>
      <w:r w:rsidR="008A144B" w:rsidRPr="001E15CB">
        <w:rPr>
          <w:b/>
          <w:sz w:val="24"/>
        </w:rPr>
        <w:t xml:space="preserve"> eingesetzt werden</w:t>
      </w:r>
      <w:r w:rsidR="00773B9A" w:rsidRPr="001E15CB">
        <w:rPr>
          <w:b/>
          <w:sz w:val="24"/>
        </w:rPr>
        <w:t xml:space="preserve">. </w:t>
      </w:r>
      <w:r w:rsidRPr="00EA7CE1">
        <w:rPr>
          <w:sz w:val="24"/>
        </w:rPr>
        <w:t>Ein</w:t>
      </w:r>
      <w:r w:rsidRPr="00155668">
        <w:rPr>
          <w:sz w:val="24"/>
        </w:rPr>
        <w:t xml:space="preserve"> Nachteil</w:t>
      </w:r>
      <w:r>
        <w:rPr>
          <w:sz w:val="24"/>
        </w:rPr>
        <w:t xml:space="preserve"> und Risiko</w:t>
      </w:r>
      <w:r w:rsidRPr="00155668">
        <w:rPr>
          <w:sz w:val="24"/>
        </w:rPr>
        <w:t xml:space="preserve"> ist auch</w:t>
      </w:r>
      <w:r>
        <w:rPr>
          <w:sz w:val="24"/>
        </w:rPr>
        <w:t xml:space="preserve">, dass DSF eine </w:t>
      </w:r>
      <w:r w:rsidRPr="00807986">
        <w:rPr>
          <w:b/>
          <w:sz w:val="24"/>
        </w:rPr>
        <w:t>sehr lange Halbwertszeit</w:t>
      </w:r>
      <w:r>
        <w:rPr>
          <w:sz w:val="24"/>
        </w:rPr>
        <w:t xml:space="preserve"> (HWZ) von bis zu zwei Wochen</w:t>
      </w:r>
      <w:r w:rsidRPr="00155668">
        <w:rPr>
          <w:sz w:val="24"/>
        </w:rPr>
        <w:t xml:space="preserve"> </w:t>
      </w:r>
      <w:r>
        <w:rPr>
          <w:sz w:val="24"/>
        </w:rPr>
        <w:t xml:space="preserve">hat und deshalb bei Unverträglichkeit diese Zeit bis zur völligen Elimination des DSF aus dem Organismus benötigt wird. </w:t>
      </w:r>
      <w:r w:rsidR="00807986">
        <w:rPr>
          <w:sz w:val="24"/>
        </w:rPr>
        <w:t xml:space="preserve">Auch Alkohol darf deshalb frühestens 14 Tage nach dem Absetzen des DSF wieder getrunken werden. </w:t>
      </w:r>
      <w:r w:rsidR="00BF3B72">
        <w:rPr>
          <w:sz w:val="24"/>
        </w:rPr>
        <w:t xml:space="preserve">Auch sollte man wissen, dass </w:t>
      </w:r>
      <w:r w:rsidR="00BF3B72" w:rsidRPr="004539AF">
        <w:rPr>
          <w:b/>
          <w:sz w:val="24"/>
        </w:rPr>
        <w:t>DFS nicht abrupt</w:t>
      </w:r>
      <w:r w:rsidR="00BF3B72">
        <w:rPr>
          <w:sz w:val="24"/>
        </w:rPr>
        <w:t xml:space="preserve"> </w:t>
      </w:r>
      <w:r w:rsidR="00BF3B72" w:rsidRPr="004539AF">
        <w:rPr>
          <w:b/>
          <w:sz w:val="24"/>
        </w:rPr>
        <w:t>abgesetzt werden darf</w:t>
      </w:r>
      <w:r w:rsidR="00BF3B72">
        <w:rPr>
          <w:sz w:val="24"/>
        </w:rPr>
        <w:t xml:space="preserve">, sondern </w:t>
      </w:r>
      <w:r w:rsidR="001E15CB">
        <w:rPr>
          <w:sz w:val="24"/>
        </w:rPr>
        <w:t xml:space="preserve">langsam </w:t>
      </w:r>
      <w:r w:rsidR="00BF3B72" w:rsidRPr="00807986">
        <w:rPr>
          <w:b/>
          <w:sz w:val="24"/>
        </w:rPr>
        <w:t>ausgeschlichen</w:t>
      </w:r>
      <w:r w:rsidR="004539AF">
        <w:rPr>
          <w:b/>
          <w:sz w:val="24"/>
        </w:rPr>
        <w:t xml:space="preserve"> </w:t>
      </w:r>
      <w:r w:rsidR="00BF3B72">
        <w:rPr>
          <w:sz w:val="24"/>
        </w:rPr>
        <w:t>werden sollte, da es sonst zu depressiven Zuständen kommen kann.</w:t>
      </w:r>
      <w:r w:rsidR="00374D54">
        <w:rPr>
          <w:sz w:val="24"/>
        </w:rPr>
        <w:t xml:space="preserve"> </w:t>
      </w:r>
      <w:r w:rsidR="00BF3B72">
        <w:rPr>
          <w:sz w:val="24"/>
        </w:rPr>
        <w:t>Ein Risiko für die gute Wirksamkeit des DFS besteht darin, dass „</w:t>
      </w:r>
      <w:r w:rsidR="00BF3B72" w:rsidRPr="001E15CB">
        <w:rPr>
          <w:b/>
          <w:sz w:val="24"/>
        </w:rPr>
        <w:t>f</w:t>
      </w:r>
      <w:r w:rsidR="00BF3B72" w:rsidRPr="00BC4787">
        <w:rPr>
          <w:b/>
          <w:sz w:val="24"/>
        </w:rPr>
        <w:t>alsche</w:t>
      </w:r>
      <w:r w:rsidR="00BF3B72">
        <w:rPr>
          <w:sz w:val="24"/>
        </w:rPr>
        <w:t xml:space="preserve">“ Mineralien zugeführt werden, die den Borrelien helfen zu überleben wie </w:t>
      </w:r>
      <w:r w:rsidR="001E15CB">
        <w:rPr>
          <w:sz w:val="24"/>
        </w:rPr>
        <w:t xml:space="preserve">z.B. </w:t>
      </w:r>
      <w:r w:rsidR="004539AF">
        <w:rPr>
          <w:b/>
          <w:sz w:val="24"/>
        </w:rPr>
        <w:t xml:space="preserve">Kupfer, Eisen </w:t>
      </w:r>
      <w:r w:rsidR="00BF3B72" w:rsidRPr="00BC4787">
        <w:rPr>
          <w:b/>
          <w:sz w:val="24"/>
        </w:rPr>
        <w:t>und Mangan</w:t>
      </w:r>
      <w:r w:rsidR="00BF3B72">
        <w:rPr>
          <w:sz w:val="24"/>
        </w:rPr>
        <w:t xml:space="preserve">. Auch </w:t>
      </w:r>
      <w:r w:rsidR="00BF3B72" w:rsidRPr="00BC4787">
        <w:rPr>
          <w:b/>
          <w:sz w:val="24"/>
        </w:rPr>
        <w:t>Resveratrol und Quercetin</w:t>
      </w:r>
      <w:r w:rsidR="00BF3B72">
        <w:rPr>
          <w:sz w:val="24"/>
        </w:rPr>
        <w:t xml:space="preserve"> sollte nicht substituiert werden während einer DSF-Therapie. </w:t>
      </w:r>
    </w:p>
    <w:p w:rsidR="001E5A83" w:rsidRDefault="004539AF" w:rsidP="006261E3">
      <w:pPr>
        <w:jc w:val="both"/>
        <w:rPr>
          <w:sz w:val="24"/>
        </w:rPr>
      </w:pPr>
      <w:r>
        <w:rPr>
          <w:b/>
          <w:sz w:val="24"/>
        </w:rPr>
        <w:t>E</w:t>
      </w:r>
      <w:r w:rsidRPr="00BC4787">
        <w:rPr>
          <w:b/>
          <w:sz w:val="24"/>
        </w:rPr>
        <w:t>mpfohlen</w:t>
      </w:r>
      <w:r w:rsidR="00BF3B72">
        <w:rPr>
          <w:sz w:val="24"/>
        </w:rPr>
        <w:t xml:space="preserve"> wird</w:t>
      </w:r>
      <w:r>
        <w:rPr>
          <w:sz w:val="24"/>
        </w:rPr>
        <w:t xml:space="preserve"> jedoch</w:t>
      </w:r>
      <w:r w:rsidR="00BF3B72">
        <w:rPr>
          <w:sz w:val="24"/>
        </w:rPr>
        <w:t>, eine polyphenol- und azetaldehydarme Diät</w:t>
      </w:r>
      <w:r w:rsidR="001E15CB">
        <w:rPr>
          <w:sz w:val="24"/>
        </w:rPr>
        <w:t xml:space="preserve"> einzuhalten. Eingenommene Probiotika sollten möglichst </w:t>
      </w:r>
      <w:r w:rsidR="00D06F0A">
        <w:rPr>
          <w:sz w:val="24"/>
        </w:rPr>
        <w:t xml:space="preserve">viele </w:t>
      </w:r>
      <w:r w:rsidR="001E15CB" w:rsidRPr="007E7470">
        <w:rPr>
          <w:b/>
          <w:sz w:val="24"/>
        </w:rPr>
        <w:t>Lactobacillen enthalten</w:t>
      </w:r>
      <w:r w:rsidR="001E15CB">
        <w:rPr>
          <w:sz w:val="24"/>
        </w:rPr>
        <w:t>. U</w:t>
      </w:r>
      <w:r w:rsidR="00BC4787" w:rsidRPr="001E15CB">
        <w:rPr>
          <w:sz w:val="24"/>
        </w:rPr>
        <w:t xml:space="preserve">nter allen Umständen </w:t>
      </w:r>
      <w:r w:rsidR="001E15CB">
        <w:rPr>
          <w:sz w:val="24"/>
        </w:rPr>
        <w:t xml:space="preserve">ist aber </w:t>
      </w:r>
      <w:r w:rsidR="00BC4787" w:rsidRPr="001E15CB">
        <w:rPr>
          <w:b/>
          <w:sz w:val="24"/>
        </w:rPr>
        <w:t>Alkohol zu vermeiden</w:t>
      </w:r>
      <w:r w:rsidR="001E15CB">
        <w:rPr>
          <w:b/>
          <w:sz w:val="24"/>
        </w:rPr>
        <w:t>!!</w:t>
      </w:r>
      <w:r w:rsidR="001E15CB">
        <w:rPr>
          <w:sz w:val="24"/>
        </w:rPr>
        <w:t xml:space="preserve"> Das gilt sowohl für a</w:t>
      </w:r>
      <w:r w:rsidR="00BC4787">
        <w:rPr>
          <w:sz w:val="24"/>
        </w:rPr>
        <w:t>lkohol</w:t>
      </w:r>
      <w:r w:rsidR="001E15CB">
        <w:rPr>
          <w:sz w:val="24"/>
        </w:rPr>
        <w:t>ische</w:t>
      </w:r>
      <w:r w:rsidR="00BC4787">
        <w:rPr>
          <w:sz w:val="24"/>
        </w:rPr>
        <w:t xml:space="preserve"> Getränke als auch für </w:t>
      </w:r>
      <w:r w:rsidR="00BC4787" w:rsidRPr="001E15CB">
        <w:rPr>
          <w:b/>
          <w:sz w:val="24"/>
        </w:rPr>
        <w:t>Pralinen, Essigprodukte, Alkohol-Tinkturen, Desinfektionsmittel, Deodorantien, Lotionen</w:t>
      </w:r>
      <w:r w:rsidR="00BC4787">
        <w:rPr>
          <w:sz w:val="24"/>
        </w:rPr>
        <w:t xml:space="preserve"> und </w:t>
      </w:r>
      <w:r w:rsidR="001E15CB">
        <w:rPr>
          <w:sz w:val="24"/>
        </w:rPr>
        <w:t xml:space="preserve">alkoholhaltige </w:t>
      </w:r>
      <w:r w:rsidR="00BC4787" w:rsidRPr="001E15CB">
        <w:rPr>
          <w:b/>
          <w:sz w:val="24"/>
        </w:rPr>
        <w:t>Mund</w:t>
      </w:r>
      <w:r w:rsidRPr="001E15CB">
        <w:rPr>
          <w:b/>
          <w:sz w:val="24"/>
        </w:rPr>
        <w:t>spülungen</w:t>
      </w:r>
      <w:r w:rsidR="00BC4787">
        <w:rPr>
          <w:sz w:val="24"/>
        </w:rPr>
        <w:t xml:space="preserve">. Auch bestimmte Nahrungsmittel sollten gemieden werden wie z.B. </w:t>
      </w:r>
      <w:r w:rsidRPr="00922ACF">
        <w:rPr>
          <w:b/>
          <w:sz w:val="24"/>
        </w:rPr>
        <w:t xml:space="preserve">Ananas, </w:t>
      </w:r>
      <w:r w:rsidR="00BC4787" w:rsidRPr="00922ACF">
        <w:rPr>
          <w:b/>
          <w:sz w:val="24"/>
        </w:rPr>
        <w:t xml:space="preserve">Melonen,  Orangen, Kaffee, schwarzer Tee, Schokolade, Haferflocken, Cashewnüsse, Hülsenfrüchte, </w:t>
      </w:r>
      <w:r w:rsidR="00D06F0A">
        <w:rPr>
          <w:b/>
          <w:sz w:val="24"/>
        </w:rPr>
        <w:t xml:space="preserve">Soja, </w:t>
      </w:r>
      <w:r w:rsidR="002A7702" w:rsidRPr="00922ACF">
        <w:rPr>
          <w:b/>
          <w:sz w:val="24"/>
        </w:rPr>
        <w:t>fermentierte Produkt</w:t>
      </w:r>
      <w:r w:rsidRPr="00922ACF">
        <w:rPr>
          <w:b/>
          <w:sz w:val="24"/>
        </w:rPr>
        <w:t>e</w:t>
      </w:r>
      <w:r w:rsidR="002A7702" w:rsidRPr="00922ACF">
        <w:rPr>
          <w:b/>
          <w:sz w:val="24"/>
        </w:rPr>
        <w:t xml:space="preserve"> und Hefe sowie </w:t>
      </w:r>
      <w:r w:rsidR="00BC4787" w:rsidRPr="00922ACF">
        <w:rPr>
          <w:b/>
          <w:sz w:val="24"/>
        </w:rPr>
        <w:t>Emmentaler</w:t>
      </w:r>
      <w:r>
        <w:rPr>
          <w:sz w:val="24"/>
        </w:rPr>
        <w:t>.</w:t>
      </w:r>
    </w:p>
    <w:p w:rsidR="00BC4787" w:rsidRDefault="00BC4787" w:rsidP="006261E3">
      <w:pPr>
        <w:jc w:val="both"/>
        <w:rPr>
          <w:sz w:val="24"/>
        </w:rPr>
      </w:pPr>
      <w:r w:rsidRPr="00BC4787">
        <w:rPr>
          <w:b/>
          <w:sz w:val="24"/>
        </w:rPr>
        <w:t xml:space="preserve">Günstig </w:t>
      </w:r>
      <w:r>
        <w:rPr>
          <w:sz w:val="24"/>
        </w:rPr>
        <w:t xml:space="preserve">und Nebenwirkungen </w:t>
      </w:r>
      <w:r w:rsidR="004539AF">
        <w:rPr>
          <w:sz w:val="24"/>
        </w:rPr>
        <w:t xml:space="preserve">reduzierend </w:t>
      </w:r>
      <w:r w:rsidR="00D06F0A">
        <w:rPr>
          <w:sz w:val="24"/>
        </w:rPr>
        <w:t>sind</w:t>
      </w:r>
      <w:r w:rsidR="004539AF">
        <w:rPr>
          <w:sz w:val="24"/>
        </w:rPr>
        <w:t>:</w:t>
      </w:r>
      <w:r w:rsidR="00D06F0A">
        <w:rPr>
          <w:sz w:val="24"/>
        </w:rPr>
        <w:t xml:space="preserve">     </w:t>
      </w:r>
      <w:r w:rsidR="00374D54">
        <w:rPr>
          <w:sz w:val="24"/>
        </w:rPr>
        <w:t xml:space="preserve">                                                                     </w:t>
      </w:r>
      <w:r w:rsidR="00374D54" w:rsidRPr="00374D54">
        <w:rPr>
          <w:b/>
          <w:sz w:val="24"/>
        </w:rPr>
        <w:t>A</w:t>
      </w:r>
      <w:r w:rsidR="002A7702" w:rsidRPr="00374D54">
        <w:rPr>
          <w:b/>
          <w:sz w:val="24"/>
        </w:rPr>
        <w:t>C</w:t>
      </w:r>
      <w:r w:rsidR="002A7702" w:rsidRPr="007C5A4E">
        <w:rPr>
          <w:b/>
          <w:sz w:val="24"/>
        </w:rPr>
        <w:t>C 600 mg, Glutathion, Selen 200</w:t>
      </w:r>
      <w:r w:rsidR="004539AF" w:rsidRPr="007C5A4E">
        <w:rPr>
          <w:b/>
          <w:sz w:val="24"/>
        </w:rPr>
        <w:t xml:space="preserve"> </w:t>
      </w:r>
      <w:r w:rsidR="002A7702" w:rsidRPr="007C5A4E">
        <w:rPr>
          <w:b/>
          <w:sz w:val="24"/>
        </w:rPr>
        <w:t>µg, Zink 25 mg (verringert auch die Kupferaufnahme)</w:t>
      </w:r>
      <w:r w:rsidR="004539AF" w:rsidRPr="007C5A4E">
        <w:rPr>
          <w:b/>
          <w:sz w:val="24"/>
        </w:rPr>
        <w:t>,</w:t>
      </w:r>
      <w:r w:rsidR="002A7702" w:rsidRPr="007C5A4E">
        <w:rPr>
          <w:b/>
          <w:sz w:val="24"/>
        </w:rPr>
        <w:t xml:space="preserve"> Silymarin, Hepar plus, E-Zymin, L-Lysin, </w:t>
      </w:r>
      <w:r w:rsidR="004539AF" w:rsidRPr="007C5A4E">
        <w:rPr>
          <w:b/>
          <w:sz w:val="24"/>
        </w:rPr>
        <w:t xml:space="preserve"> Curcumin, </w:t>
      </w:r>
      <w:r w:rsidR="002A7702" w:rsidRPr="007C5A4E">
        <w:rPr>
          <w:b/>
          <w:sz w:val="24"/>
        </w:rPr>
        <w:t>Alpha-Liponsäure 600 mg,</w:t>
      </w:r>
      <w:r w:rsidR="00922ACF" w:rsidRPr="007C5A4E">
        <w:rPr>
          <w:b/>
          <w:sz w:val="24"/>
        </w:rPr>
        <w:t xml:space="preserve"> Vit.E,</w:t>
      </w:r>
      <w:r w:rsidR="002A7702" w:rsidRPr="007C5A4E">
        <w:rPr>
          <w:b/>
          <w:sz w:val="24"/>
        </w:rPr>
        <w:t xml:space="preserve"> Vit.B1,</w:t>
      </w:r>
      <w:r w:rsidR="007D2CFC" w:rsidRPr="007C5A4E">
        <w:rPr>
          <w:b/>
          <w:sz w:val="24"/>
        </w:rPr>
        <w:t xml:space="preserve"> </w:t>
      </w:r>
      <w:r w:rsidR="002A7702" w:rsidRPr="007C5A4E">
        <w:rPr>
          <w:b/>
          <w:sz w:val="24"/>
        </w:rPr>
        <w:t>Vit. B12</w:t>
      </w:r>
      <w:r w:rsidR="00CE14CD">
        <w:rPr>
          <w:b/>
          <w:sz w:val="24"/>
        </w:rPr>
        <w:t>,</w:t>
      </w:r>
      <w:r w:rsidR="004539AF" w:rsidRPr="007C5A4E">
        <w:rPr>
          <w:b/>
          <w:sz w:val="24"/>
        </w:rPr>
        <w:t xml:space="preserve"> </w:t>
      </w:r>
      <w:r w:rsidR="002A7702" w:rsidRPr="007C5A4E">
        <w:rPr>
          <w:b/>
          <w:sz w:val="24"/>
        </w:rPr>
        <w:t xml:space="preserve">Vit. C sowie </w:t>
      </w:r>
      <w:r w:rsidR="00DA5075" w:rsidRPr="007C5A4E">
        <w:rPr>
          <w:b/>
          <w:sz w:val="24"/>
        </w:rPr>
        <w:t>Metafolin</w:t>
      </w:r>
      <w:r w:rsidR="007D2CFC" w:rsidRPr="007C5A4E">
        <w:rPr>
          <w:b/>
          <w:sz w:val="24"/>
        </w:rPr>
        <w:t>/L-5 MTHF (Bioaktive Folsäure) und Vit. D</w:t>
      </w:r>
      <w:r w:rsidR="002A7702" w:rsidRPr="007C5A4E">
        <w:rPr>
          <w:b/>
          <w:sz w:val="24"/>
        </w:rPr>
        <w:t xml:space="preserve"> 20 000 IE/Woche. </w:t>
      </w:r>
      <w:r w:rsidR="002A7702">
        <w:rPr>
          <w:sz w:val="24"/>
        </w:rPr>
        <w:t xml:space="preserve">Weiterhin günstig </w:t>
      </w:r>
      <w:r w:rsidR="004539AF">
        <w:rPr>
          <w:sz w:val="24"/>
        </w:rPr>
        <w:t>wirken sich aus</w:t>
      </w:r>
      <w:r w:rsidR="002A7702">
        <w:rPr>
          <w:sz w:val="24"/>
        </w:rPr>
        <w:t xml:space="preserve"> </w:t>
      </w:r>
      <w:r w:rsidR="00554CBA" w:rsidRPr="007C5A4E">
        <w:rPr>
          <w:b/>
          <w:sz w:val="24"/>
        </w:rPr>
        <w:t>Zeoli</w:t>
      </w:r>
      <w:r w:rsidR="00F9066C" w:rsidRPr="007C5A4E">
        <w:rPr>
          <w:b/>
          <w:sz w:val="24"/>
        </w:rPr>
        <w:t>t</w:t>
      </w:r>
      <w:r w:rsidR="00554CBA" w:rsidRPr="007C5A4E">
        <w:rPr>
          <w:b/>
          <w:sz w:val="24"/>
        </w:rPr>
        <w:t xml:space="preserve">hpräparate </w:t>
      </w:r>
      <w:r w:rsidR="004539AF">
        <w:rPr>
          <w:sz w:val="24"/>
        </w:rPr>
        <w:t>und/oder</w:t>
      </w:r>
      <w:r w:rsidR="004539AF" w:rsidRPr="007C5A4E">
        <w:rPr>
          <w:b/>
          <w:sz w:val="24"/>
        </w:rPr>
        <w:t xml:space="preserve"> Colestyramin </w:t>
      </w:r>
      <w:r w:rsidR="004539AF">
        <w:rPr>
          <w:sz w:val="24"/>
        </w:rPr>
        <w:t xml:space="preserve">und/oder </w:t>
      </w:r>
      <w:r w:rsidR="004539AF" w:rsidRPr="007C5A4E">
        <w:rPr>
          <w:b/>
          <w:sz w:val="24"/>
        </w:rPr>
        <w:t>Chlorell</w:t>
      </w:r>
      <w:r w:rsidR="00CE14CD">
        <w:rPr>
          <w:b/>
          <w:sz w:val="24"/>
        </w:rPr>
        <w:t>a</w:t>
      </w:r>
      <w:r w:rsidR="004539AF" w:rsidRPr="007C5A4E">
        <w:rPr>
          <w:b/>
          <w:sz w:val="24"/>
        </w:rPr>
        <w:t>algen</w:t>
      </w:r>
      <w:r w:rsidR="004539AF">
        <w:rPr>
          <w:sz w:val="24"/>
        </w:rPr>
        <w:t xml:space="preserve"> </w:t>
      </w:r>
      <w:r w:rsidR="00F9066C">
        <w:rPr>
          <w:sz w:val="24"/>
        </w:rPr>
        <w:t xml:space="preserve">zur </w:t>
      </w:r>
      <w:r w:rsidR="004539AF">
        <w:rPr>
          <w:sz w:val="24"/>
        </w:rPr>
        <w:t>Entgiftung</w:t>
      </w:r>
      <w:r w:rsidR="00F9066C">
        <w:rPr>
          <w:sz w:val="24"/>
        </w:rPr>
        <w:t xml:space="preserve">, </w:t>
      </w:r>
      <w:r w:rsidR="002A7702" w:rsidRPr="007C5A4E">
        <w:rPr>
          <w:b/>
          <w:sz w:val="24"/>
        </w:rPr>
        <w:t xml:space="preserve">Ornithin, Taurin, Carnitin </w:t>
      </w:r>
      <w:r w:rsidR="00554CBA" w:rsidRPr="007C5A4E">
        <w:rPr>
          <w:b/>
          <w:sz w:val="24"/>
        </w:rPr>
        <w:t xml:space="preserve">, </w:t>
      </w:r>
      <w:r w:rsidR="00922ACF" w:rsidRPr="007C5A4E">
        <w:rPr>
          <w:b/>
          <w:sz w:val="24"/>
        </w:rPr>
        <w:t>Weihrauch</w:t>
      </w:r>
      <w:r w:rsidR="00922ACF">
        <w:rPr>
          <w:sz w:val="24"/>
        </w:rPr>
        <w:t xml:space="preserve">, </w:t>
      </w:r>
      <w:r w:rsidR="00554CBA" w:rsidRPr="007C5A4E">
        <w:rPr>
          <w:b/>
          <w:sz w:val="24"/>
        </w:rPr>
        <w:t>C</w:t>
      </w:r>
      <w:r w:rsidR="002A7702" w:rsidRPr="007C5A4E">
        <w:rPr>
          <w:b/>
          <w:sz w:val="24"/>
        </w:rPr>
        <w:t>BD-Öl</w:t>
      </w:r>
      <w:r w:rsidR="002A7702">
        <w:rPr>
          <w:sz w:val="24"/>
        </w:rPr>
        <w:t xml:space="preserve"> und</w:t>
      </w:r>
      <w:r w:rsidR="007C5A4E">
        <w:rPr>
          <w:sz w:val="24"/>
        </w:rPr>
        <w:t xml:space="preserve"> </w:t>
      </w:r>
      <w:r w:rsidR="002A7702">
        <w:rPr>
          <w:sz w:val="24"/>
        </w:rPr>
        <w:t xml:space="preserve"> </w:t>
      </w:r>
      <w:r w:rsidR="002A7702" w:rsidRPr="007C5A4E">
        <w:rPr>
          <w:b/>
          <w:sz w:val="24"/>
        </w:rPr>
        <w:t>L-Tryptophan</w:t>
      </w:r>
      <w:r w:rsidR="002A7702">
        <w:rPr>
          <w:sz w:val="24"/>
        </w:rPr>
        <w:t xml:space="preserve"> (v.a. bei Nebenwirkungen wie Schmerzen oder Schlafstörungen).</w:t>
      </w:r>
    </w:p>
    <w:p w:rsidR="00922ACF" w:rsidRDefault="0000319E" w:rsidP="006261E3">
      <w:pPr>
        <w:jc w:val="both"/>
        <w:rPr>
          <w:sz w:val="24"/>
        </w:rPr>
      </w:pPr>
      <w:r>
        <w:rPr>
          <w:b/>
          <w:sz w:val="24"/>
        </w:rPr>
        <w:t xml:space="preserve">Empfohlene </w:t>
      </w:r>
      <w:r w:rsidR="00922ACF" w:rsidRPr="00922ACF">
        <w:rPr>
          <w:b/>
          <w:sz w:val="24"/>
        </w:rPr>
        <w:t xml:space="preserve">Laboruntersuchungen vor Beginn </w:t>
      </w:r>
      <w:r>
        <w:rPr>
          <w:b/>
          <w:sz w:val="24"/>
        </w:rPr>
        <w:t>ein</w:t>
      </w:r>
      <w:r w:rsidR="00922ACF" w:rsidRPr="00922ACF">
        <w:rPr>
          <w:b/>
          <w:sz w:val="24"/>
        </w:rPr>
        <w:t xml:space="preserve">er </w:t>
      </w:r>
      <w:r>
        <w:rPr>
          <w:b/>
          <w:sz w:val="24"/>
        </w:rPr>
        <w:t>DSF-</w:t>
      </w:r>
      <w:r w:rsidR="00922ACF" w:rsidRPr="00922ACF">
        <w:rPr>
          <w:b/>
          <w:sz w:val="24"/>
        </w:rPr>
        <w:t>Therapie</w:t>
      </w:r>
      <w:r w:rsidR="00922ACF">
        <w:rPr>
          <w:b/>
          <w:sz w:val="24"/>
        </w:rPr>
        <w:t xml:space="preserve">                                                                              </w:t>
      </w:r>
      <w:r w:rsidR="00922ACF" w:rsidRPr="00922ACF">
        <w:rPr>
          <w:sz w:val="24"/>
        </w:rPr>
        <w:t>E</w:t>
      </w:r>
      <w:r w:rsidR="00922ACF">
        <w:rPr>
          <w:sz w:val="24"/>
        </w:rPr>
        <w:t xml:space="preserve">s empfiehlt sich, vor Therapiebeginn </w:t>
      </w:r>
      <w:r>
        <w:rPr>
          <w:sz w:val="24"/>
        </w:rPr>
        <w:t xml:space="preserve">möglichst </w:t>
      </w:r>
      <w:r w:rsidR="001535EA">
        <w:rPr>
          <w:sz w:val="24"/>
        </w:rPr>
        <w:t>viel</w:t>
      </w:r>
      <w:r w:rsidR="009A5B8C">
        <w:rPr>
          <w:sz w:val="24"/>
        </w:rPr>
        <w:t>e</w:t>
      </w:r>
      <w:r w:rsidR="001535EA">
        <w:rPr>
          <w:sz w:val="24"/>
        </w:rPr>
        <w:t xml:space="preserve"> der </w:t>
      </w:r>
      <w:r w:rsidR="00922ACF">
        <w:rPr>
          <w:sz w:val="24"/>
        </w:rPr>
        <w:t>folgende</w:t>
      </w:r>
      <w:r w:rsidR="009A5B8C">
        <w:rPr>
          <w:sz w:val="24"/>
        </w:rPr>
        <w:t xml:space="preserve">n </w:t>
      </w:r>
      <w:r w:rsidR="00922ACF">
        <w:rPr>
          <w:sz w:val="24"/>
        </w:rPr>
        <w:t xml:space="preserve">Laborparameter zu </w:t>
      </w:r>
      <w:r w:rsidR="00922ACF">
        <w:rPr>
          <w:sz w:val="24"/>
        </w:rPr>
        <w:lastRenderedPageBreak/>
        <w:t>bestimmen, um evtl</w:t>
      </w:r>
      <w:r>
        <w:rPr>
          <w:sz w:val="24"/>
        </w:rPr>
        <w:t>.</w:t>
      </w:r>
      <w:r w:rsidR="00922ACF">
        <w:rPr>
          <w:sz w:val="24"/>
        </w:rPr>
        <w:t xml:space="preserve"> bestehende Defizite oder Erkrankungen vorab aussch</w:t>
      </w:r>
      <w:r w:rsidR="009A5B8C">
        <w:rPr>
          <w:sz w:val="24"/>
        </w:rPr>
        <w:t>l</w:t>
      </w:r>
      <w:r w:rsidR="00922ACF">
        <w:rPr>
          <w:sz w:val="24"/>
        </w:rPr>
        <w:t>ießen zu können. Denn die DSF-Therapie sollte erst beginnen, wenn alle anderen behande</w:t>
      </w:r>
      <w:r w:rsidR="009A5B8C">
        <w:rPr>
          <w:sz w:val="24"/>
        </w:rPr>
        <w:t>lbaren „Störungen“ vorher ausge</w:t>
      </w:r>
      <w:r w:rsidR="00922ACF">
        <w:rPr>
          <w:sz w:val="24"/>
        </w:rPr>
        <w:t>glichen worden sind.</w:t>
      </w:r>
      <w:r w:rsidR="001535EA">
        <w:rPr>
          <w:sz w:val="24"/>
        </w:rPr>
        <w:t xml:space="preserve"> </w:t>
      </w:r>
      <w:r w:rsidR="00CE14CD">
        <w:rPr>
          <w:sz w:val="24"/>
        </w:rPr>
        <w:t xml:space="preserve">Auch sollten aktivierte Bakterien, v.a. Borrelien, Yersinien Chlamydien und Toxoplasmen vorab antibiotisch behandelt werden, bis </w:t>
      </w:r>
      <w:r w:rsidR="00894B94">
        <w:rPr>
          <w:sz w:val="24"/>
        </w:rPr>
        <w:t>der</w:t>
      </w:r>
      <w:r w:rsidR="00CE14CD">
        <w:rPr>
          <w:sz w:val="24"/>
        </w:rPr>
        <w:t xml:space="preserve"> </w:t>
      </w:r>
      <w:r w:rsidR="00605377">
        <w:rPr>
          <w:sz w:val="24"/>
        </w:rPr>
        <w:t xml:space="preserve">Aktivitätspara-meter </w:t>
      </w:r>
      <w:r w:rsidR="00CE14CD">
        <w:rPr>
          <w:sz w:val="24"/>
        </w:rPr>
        <w:t>LTT</w:t>
      </w:r>
      <w:r w:rsidR="00605377">
        <w:rPr>
          <w:sz w:val="24"/>
        </w:rPr>
        <w:t xml:space="preserve"> negativ geworden ist (al</w:t>
      </w:r>
      <w:r w:rsidR="00CE14CD">
        <w:rPr>
          <w:sz w:val="24"/>
        </w:rPr>
        <w:t xml:space="preserve">le </w:t>
      </w:r>
      <w:r w:rsidR="00605377">
        <w:rPr>
          <w:sz w:val="24"/>
        </w:rPr>
        <w:t xml:space="preserve">SI-Werte </w:t>
      </w:r>
      <w:r w:rsidR="00CE14CD">
        <w:rPr>
          <w:sz w:val="24"/>
        </w:rPr>
        <w:t>&lt; 2</w:t>
      </w:r>
      <w:r w:rsidR="00605377">
        <w:rPr>
          <w:sz w:val="24"/>
        </w:rPr>
        <w:t>)</w:t>
      </w:r>
      <w:r w:rsidR="00CE14CD">
        <w:rPr>
          <w:sz w:val="24"/>
        </w:rPr>
        <w:t>.</w:t>
      </w:r>
    </w:p>
    <w:p w:rsidR="005724FE" w:rsidRPr="005724FE" w:rsidRDefault="005724FE" w:rsidP="006261E3">
      <w:pPr>
        <w:jc w:val="both"/>
        <w:rPr>
          <w:b/>
          <w:sz w:val="24"/>
        </w:rPr>
      </w:pPr>
      <w:r w:rsidRPr="005724FE">
        <w:rPr>
          <w:b/>
          <w:sz w:val="24"/>
        </w:rPr>
        <w:t>Vorab untersucht werden sollten:</w:t>
      </w:r>
    </w:p>
    <w:p w:rsidR="00922ACF" w:rsidRPr="00922ACF" w:rsidRDefault="00922ACF" w:rsidP="006261E3">
      <w:pPr>
        <w:jc w:val="both"/>
        <w:rPr>
          <w:sz w:val="24"/>
        </w:rPr>
      </w:pPr>
      <w:r>
        <w:rPr>
          <w:sz w:val="24"/>
        </w:rPr>
        <w:t>Schilddrüsenwerte (fT3, fT4,</w:t>
      </w:r>
      <w:r w:rsidR="005724FE">
        <w:rPr>
          <w:sz w:val="24"/>
        </w:rPr>
        <w:t xml:space="preserve"> </w:t>
      </w:r>
      <w:r>
        <w:rPr>
          <w:sz w:val="24"/>
        </w:rPr>
        <w:t>TSH basal, SD-Autoantikörper (</w:t>
      </w:r>
      <w:r w:rsidR="005724FE">
        <w:rPr>
          <w:sz w:val="24"/>
        </w:rPr>
        <w:t>v.a.</w:t>
      </w:r>
      <w:r>
        <w:rPr>
          <w:sz w:val="24"/>
        </w:rPr>
        <w:t xml:space="preserve"> MAK</w:t>
      </w:r>
      <w:r w:rsidR="005724FE">
        <w:rPr>
          <w:sz w:val="24"/>
        </w:rPr>
        <w:t>/</w:t>
      </w:r>
      <w:r w:rsidR="00341FDD">
        <w:rPr>
          <w:sz w:val="24"/>
        </w:rPr>
        <w:t xml:space="preserve"> </w:t>
      </w:r>
      <w:r w:rsidR="0000319E">
        <w:rPr>
          <w:sz w:val="24"/>
        </w:rPr>
        <w:t>TPO</w:t>
      </w:r>
      <w:r w:rsidR="007547C0">
        <w:rPr>
          <w:sz w:val="24"/>
        </w:rPr>
        <w:t>-AK</w:t>
      </w:r>
      <w:r>
        <w:rPr>
          <w:sz w:val="24"/>
        </w:rPr>
        <w:t>)</w:t>
      </w:r>
      <w:r w:rsidR="009A5B8C">
        <w:rPr>
          <w:sz w:val="24"/>
        </w:rPr>
        <w:t xml:space="preserve">, </w:t>
      </w:r>
      <w:r w:rsidR="00AF194C">
        <w:rPr>
          <w:sz w:val="24"/>
        </w:rPr>
        <w:t>alkalische Phosphatase (AP)</w:t>
      </w:r>
      <w:r>
        <w:rPr>
          <w:sz w:val="24"/>
        </w:rPr>
        <w:t>, Leberwerte (GOT,GPT,</w:t>
      </w:r>
      <w:r w:rsidR="00894B94">
        <w:rPr>
          <w:sz w:val="24"/>
        </w:rPr>
        <w:t xml:space="preserve"> </w:t>
      </w:r>
      <w:r>
        <w:rPr>
          <w:sz w:val="24"/>
        </w:rPr>
        <w:t xml:space="preserve">GGT), </w:t>
      </w:r>
      <w:r w:rsidR="00FF29F0">
        <w:rPr>
          <w:sz w:val="24"/>
        </w:rPr>
        <w:t xml:space="preserve">MBL-Wert (Mannose-bindendes Lektin), </w:t>
      </w:r>
      <w:r w:rsidR="00AF194C">
        <w:rPr>
          <w:sz w:val="24"/>
        </w:rPr>
        <w:t xml:space="preserve">Kreatinin, </w:t>
      </w:r>
      <w:r>
        <w:rPr>
          <w:sz w:val="24"/>
        </w:rPr>
        <w:t>Schwermetalle, v.a. auch der Kupfer</w:t>
      </w:r>
      <w:r w:rsidR="005724FE">
        <w:rPr>
          <w:sz w:val="24"/>
        </w:rPr>
        <w:t>- und Mangan</w:t>
      </w:r>
      <w:r>
        <w:rPr>
          <w:sz w:val="24"/>
        </w:rPr>
        <w:t xml:space="preserve">wert, </w:t>
      </w:r>
      <w:r w:rsidR="00894B94">
        <w:rPr>
          <w:sz w:val="24"/>
        </w:rPr>
        <w:t xml:space="preserve">der </w:t>
      </w:r>
      <w:r>
        <w:rPr>
          <w:sz w:val="24"/>
        </w:rPr>
        <w:t>Vitaminhaushalt (möglichst Bestimmung der bioaktiven Form</w:t>
      </w:r>
      <w:r w:rsidR="007D2CFC">
        <w:rPr>
          <w:sz w:val="24"/>
        </w:rPr>
        <w:t>en</w:t>
      </w:r>
      <w:r>
        <w:rPr>
          <w:sz w:val="24"/>
        </w:rPr>
        <w:t xml:space="preserve"> von Vit. B1, B2, B6, B12, Folsäure</w:t>
      </w:r>
      <w:r w:rsidR="00DA5075">
        <w:rPr>
          <w:sz w:val="24"/>
        </w:rPr>
        <w:t xml:space="preserve"> = Vit. B9)</w:t>
      </w:r>
      <w:r w:rsidR="007D2CFC">
        <w:rPr>
          <w:sz w:val="24"/>
        </w:rPr>
        <w:t>,  Erreger</w:t>
      </w:r>
      <w:r w:rsidR="00605377">
        <w:rPr>
          <w:sz w:val="24"/>
        </w:rPr>
        <w:t>antikörperbestimmungen</w:t>
      </w:r>
      <w:r w:rsidR="007D2CFC">
        <w:rPr>
          <w:sz w:val="24"/>
        </w:rPr>
        <w:t xml:space="preserve"> (v.a. </w:t>
      </w:r>
      <w:r w:rsidR="00605377">
        <w:rPr>
          <w:sz w:val="24"/>
        </w:rPr>
        <w:t xml:space="preserve">für </w:t>
      </w:r>
      <w:r w:rsidR="007D2CFC">
        <w:rPr>
          <w:sz w:val="24"/>
        </w:rPr>
        <w:t>Borrelien, Bartonellen</w:t>
      </w:r>
      <w:r w:rsidR="00AF194C">
        <w:rPr>
          <w:sz w:val="24"/>
        </w:rPr>
        <w:t>,</w:t>
      </w:r>
      <w:r w:rsidR="007D2CFC">
        <w:rPr>
          <w:sz w:val="24"/>
        </w:rPr>
        <w:t xml:space="preserve"> Babesien, Mycoplasmen</w:t>
      </w:r>
      <w:r w:rsidR="005724FE">
        <w:rPr>
          <w:sz w:val="24"/>
        </w:rPr>
        <w:t>,</w:t>
      </w:r>
      <w:r w:rsidR="007D2CFC">
        <w:rPr>
          <w:sz w:val="24"/>
        </w:rPr>
        <w:t xml:space="preserve"> </w:t>
      </w:r>
      <w:r w:rsidR="00AF194C">
        <w:rPr>
          <w:sz w:val="24"/>
        </w:rPr>
        <w:t>A</w:t>
      </w:r>
      <w:r w:rsidR="007D2CFC">
        <w:rPr>
          <w:sz w:val="24"/>
        </w:rPr>
        <w:t>naplasmen</w:t>
      </w:r>
      <w:r w:rsidR="005724FE">
        <w:rPr>
          <w:sz w:val="24"/>
        </w:rPr>
        <w:t xml:space="preserve"> sowie </w:t>
      </w:r>
      <w:r w:rsidR="00605377">
        <w:rPr>
          <w:sz w:val="24"/>
        </w:rPr>
        <w:t xml:space="preserve">für </w:t>
      </w:r>
      <w:r w:rsidR="005724FE">
        <w:rPr>
          <w:sz w:val="24"/>
        </w:rPr>
        <w:t>die Viren HSV,EBV,VZV,CMV</w:t>
      </w:r>
      <w:r w:rsidR="007D2CFC">
        <w:rPr>
          <w:sz w:val="24"/>
        </w:rPr>
        <w:t>)</w:t>
      </w:r>
      <w:r w:rsidR="005724FE">
        <w:rPr>
          <w:sz w:val="24"/>
        </w:rPr>
        <w:t xml:space="preserve"> sowie</w:t>
      </w:r>
      <w:r w:rsidR="00AF194C">
        <w:rPr>
          <w:sz w:val="24"/>
        </w:rPr>
        <w:t xml:space="preserve"> </w:t>
      </w:r>
      <w:r w:rsidR="007D2CFC">
        <w:rPr>
          <w:sz w:val="24"/>
        </w:rPr>
        <w:t xml:space="preserve">Schimmelpilz </w:t>
      </w:r>
      <w:r w:rsidR="005724FE">
        <w:rPr>
          <w:sz w:val="24"/>
        </w:rPr>
        <w:t xml:space="preserve">–und </w:t>
      </w:r>
      <w:r w:rsidR="007D2CFC">
        <w:rPr>
          <w:sz w:val="24"/>
        </w:rPr>
        <w:t xml:space="preserve"> Candida-</w:t>
      </w:r>
      <w:r w:rsidR="00894B94">
        <w:rPr>
          <w:sz w:val="24"/>
        </w:rPr>
        <w:t>Antikörper</w:t>
      </w:r>
      <w:r w:rsidR="007D2CFC">
        <w:rPr>
          <w:sz w:val="24"/>
        </w:rPr>
        <w:t xml:space="preserve">. Bei den durch Antikörper nachgewiesenen Erregern sollte </w:t>
      </w:r>
      <w:r w:rsidR="005724FE">
        <w:rPr>
          <w:sz w:val="24"/>
        </w:rPr>
        <w:t xml:space="preserve">dann </w:t>
      </w:r>
      <w:r w:rsidR="007D2CFC">
        <w:rPr>
          <w:sz w:val="24"/>
        </w:rPr>
        <w:t>vorab</w:t>
      </w:r>
      <w:r w:rsidR="005724FE">
        <w:rPr>
          <w:sz w:val="24"/>
        </w:rPr>
        <w:t xml:space="preserve"> noch</w:t>
      </w:r>
      <w:r w:rsidR="007D2CFC">
        <w:rPr>
          <w:sz w:val="24"/>
        </w:rPr>
        <w:t xml:space="preserve"> geprüft werden</w:t>
      </w:r>
      <w:r w:rsidR="00C8072B" w:rsidRPr="00C8072B">
        <w:rPr>
          <w:sz w:val="24"/>
        </w:rPr>
        <w:t xml:space="preserve"> </w:t>
      </w:r>
      <w:r w:rsidR="00C8072B">
        <w:rPr>
          <w:sz w:val="24"/>
        </w:rPr>
        <w:t>durch einen Lymphocytentransformationstest</w:t>
      </w:r>
      <w:r w:rsidR="005724FE">
        <w:rPr>
          <w:sz w:val="24"/>
        </w:rPr>
        <w:t xml:space="preserve"> </w:t>
      </w:r>
      <w:r w:rsidR="00C8072B">
        <w:rPr>
          <w:sz w:val="24"/>
        </w:rPr>
        <w:t>(LTT),</w:t>
      </w:r>
      <w:r w:rsidR="007D2CFC">
        <w:rPr>
          <w:sz w:val="24"/>
        </w:rPr>
        <w:t xml:space="preserve"> </w:t>
      </w:r>
      <w:r w:rsidR="00AF194C">
        <w:rPr>
          <w:sz w:val="24"/>
        </w:rPr>
        <w:t xml:space="preserve">ob </w:t>
      </w:r>
      <w:r w:rsidR="005724FE">
        <w:rPr>
          <w:sz w:val="24"/>
        </w:rPr>
        <w:t>sie</w:t>
      </w:r>
      <w:r w:rsidR="007D2CFC">
        <w:rPr>
          <w:sz w:val="24"/>
        </w:rPr>
        <w:t xml:space="preserve"> aktuell reaktiviert sind</w:t>
      </w:r>
      <w:r w:rsidR="005724FE">
        <w:rPr>
          <w:sz w:val="24"/>
        </w:rPr>
        <w:t xml:space="preserve">. Das </w:t>
      </w:r>
      <w:r w:rsidR="00AF194C">
        <w:rPr>
          <w:sz w:val="24"/>
        </w:rPr>
        <w:t>betrifft</w:t>
      </w:r>
      <w:r w:rsidR="007D2CFC">
        <w:rPr>
          <w:sz w:val="24"/>
        </w:rPr>
        <w:t xml:space="preserve"> v.a. </w:t>
      </w:r>
      <w:r w:rsidR="00605377">
        <w:rPr>
          <w:sz w:val="24"/>
        </w:rPr>
        <w:t xml:space="preserve">Erreger wie </w:t>
      </w:r>
      <w:r w:rsidR="007D2CFC">
        <w:rPr>
          <w:sz w:val="24"/>
        </w:rPr>
        <w:t xml:space="preserve">Borrelien, Toxoplasmen, Streptokokken, Staphylokokken sowie </w:t>
      </w:r>
      <w:r w:rsidR="00605377">
        <w:rPr>
          <w:sz w:val="24"/>
        </w:rPr>
        <w:t xml:space="preserve">die Viren </w:t>
      </w:r>
      <w:r w:rsidR="007D2CFC">
        <w:rPr>
          <w:sz w:val="24"/>
        </w:rPr>
        <w:t>HSV,</w:t>
      </w:r>
      <w:r w:rsidR="00FF29F0">
        <w:rPr>
          <w:sz w:val="24"/>
        </w:rPr>
        <w:t xml:space="preserve"> </w:t>
      </w:r>
      <w:r w:rsidR="007D2CFC">
        <w:rPr>
          <w:sz w:val="24"/>
        </w:rPr>
        <w:t>EBV,</w:t>
      </w:r>
      <w:r w:rsidR="00FF29F0">
        <w:rPr>
          <w:sz w:val="24"/>
        </w:rPr>
        <w:t xml:space="preserve"> </w:t>
      </w:r>
      <w:r w:rsidR="007D2CFC">
        <w:rPr>
          <w:sz w:val="24"/>
        </w:rPr>
        <w:t>VZV,</w:t>
      </w:r>
      <w:r w:rsidR="00FF29F0">
        <w:rPr>
          <w:sz w:val="24"/>
        </w:rPr>
        <w:t xml:space="preserve"> </w:t>
      </w:r>
      <w:r w:rsidR="00AF194C">
        <w:rPr>
          <w:sz w:val="24"/>
        </w:rPr>
        <w:t>CMV und Candida.</w:t>
      </w:r>
      <w:r w:rsidR="009F2131">
        <w:rPr>
          <w:sz w:val="24"/>
        </w:rPr>
        <w:t xml:space="preserve"> </w:t>
      </w:r>
      <w:r w:rsidR="00894B94">
        <w:rPr>
          <w:sz w:val="24"/>
        </w:rPr>
        <w:t xml:space="preserve">Für Bartonellen und Babesien gibt es bisher nur Antikörpernachweise, deren </w:t>
      </w:r>
      <w:r w:rsidR="00536C75">
        <w:rPr>
          <w:sz w:val="24"/>
        </w:rPr>
        <w:t>AK-</w:t>
      </w:r>
      <w:r w:rsidR="00894B94">
        <w:rPr>
          <w:sz w:val="24"/>
        </w:rPr>
        <w:t>Titer im Verlauf etwas übe</w:t>
      </w:r>
      <w:r w:rsidR="00536C75">
        <w:rPr>
          <w:sz w:val="24"/>
        </w:rPr>
        <w:t>r</w:t>
      </w:r>
      <w:r w:rsidR="00894B94">
        <w:rPr>
          <w:sz w:val="24"/>
        </w:rPr>
        <w:t xml:space="preserve"> eine Aktivität aussagen können. </w:t>
      </w:r>
      <w:r w:rsidR="009F2131" w:rsidRPr="00C8072B">
        <w:rPr>
          <w:sz w:val="24"/>
        </w:rPr>
        <w:t>Vor</w:t>
      </w:r>
      <w:r w:rsidR="009F2131" w:rsidRPr="00FF29F0">
        <w:rPr>
          <w:b/>
          <w:sz w:val="24"/>
        </w:rPr>
        <w:t xml:space="preserve"> </w:t>
      </w:r>
      <w:r w:rsidR="009F2131">
        <w:rPr>
          <w:sz w:val="24"/>
        </w:rPr>
        <w:t xml:space="preserve">einer DSF-Therapie sollte durch </w:t>
      </w:r>
      <w:r w:rsidR="00536C75">
        <w:rPr>
          <w:sz w:val="24"/>
        </w:rPr>
        <w:t xml:space="preserve">eine gezielte </w:t>
      </w:r>
      <w:r w:rsidR="009F2131">
        <w:rPr>
          <w:sz w:val="24"/>
        </w:rPr>
        <w:t>Antibiotika</w:t>
      </w:r>
      <w:r w:rsidR="00536C75">
        <w:rPr>
          <w:sz w:val="24"/>
        </w:rPr>
        <w:t>therapie</w:t>
      </w:r>
      <w:r w:rsidR="009F2131">
        <w:rPr>
          <w:sz w:val="24"/>
        </w:rPr>
        <w:t xml:space="preserve"> </w:t>
      </w:r>
      <w:r w:rsidR="007C5A68">
        <w:rPr>
          <w:sz w:val="24"/>
        </w:rPr>
        <w:t>zu</w:t>
      </w:r>
      <w:r w:rsidR="009F2131">
        <w:rPr>
          <w:sz w:val="24"/>
        </w:rPr>
        <w:t xml:space="preserve">erst einmal ein Rückgang der LTT-Aktivität erreicht werden und damit </w:t>
      </w:r>
      <w:r w:rsidR="007C5A68">
        <w:rPr>
          <w:sz w:val="24"/>
        </w:rPr>
        <w:t>v.a. die Borrelien in eine</w:t>
      </w:r>
      <w:r w:rsidR="00C8072B">
        <w:rPr>
          <w:sz w:val="24"/>
        </w:rPr>
        <w:t xml:space="preserve"> Art Ruhezu</w:t>
      </w:r>
      <w:r w:rsidR="00FF29F0">
        <w:rPr>
          <w:sz w:val="24"/>
        </w:rPr>
        <w:t>stand gebracht werden. Das ist die Voraussetzung für eine erfolgreiche, nebenwirkungsarme DSF-Therapie.</w:t>
      </w:r>
      <w:r w:rsidR="007C5A68">
        <w:rPr>
          <w:sz w:val="24"/>
        </w:rPr>
        <w:t xml:space="preserve"> </w:t>
      </w:r>
      <w:r w:rsidR="00AF194C">
        <w:rPr>
          <w:sz w:val="24"/>
        </w:rPr>
        <w:t xml:space="preserve">Sinnvolle </w:t>
      </w:r>
      <w:r w:rsidR="00FF29F0">
        <w:rPr>
          <w:sz w:val="24"/>
        </w:rPr>
        <w:t>genetischen Untersuchungen sind die Bestimmung der MTHFR-</w:t>
      </w:r>
      <w:r w:rsidR="00AF194C">
        <w:rPr>
          <w:sz w:val="24"/>
        </w:rPr>
        <w:t xml:space="preserve">Mutation und die der </w:t>
      </w:r>
      <w:r w:rsidR="00D032C5">
        <w:rPr>
          <w:sz w:val="24"/>
        </w:rPr>
        <w:t>Glutathiontransferasen (GST-M1,-P1 und -T1) zur Überprüfung der Methylierungs-und Entgiftungsfähigkeit des jeweiligen</w:t>
      </w:r>
      <w:r w:rsidR="006B2EAD">
        <w:rPr>
          <w:sz w:val="24"/>
        </w:rPr>
        <w:t xml:space="preserve"> Individuums.</w:t>
      </w:r>
    </w:p>
    <w:p w:rsidR="00C8072B" w:rsidRPr="00C8072B" w:rsidRDefault="00C8072B" w:rsidP="006261E3">
      <w:pPr>
        <w:jc w:val="both"/>
        <w:rPr>
          <w:b/>
          <w:sz w:val="24"/>
        </w:rPr>
      </w:pPr>
      <w:r w:rsidRPr="00C8072B">
        <w:rPr>
          <w:b/>
          <w:sz w:val="24"/>
        </w:rPr>
        <w:t>Dosierungsrichtlinien für DSF</w:t>
      </w:r>
    </w:p>
    <w:p w:rsidR="00BF32AC" w:rsidRDefault="00AF194C" w:rsidP="006261E3">
      <w:pPr>
        <w:jc w:val="both"/>
        <w:rPr>
          <w:sz w:val="26"/>
        </w:rPr>
      </w:pPr>
      <w:r>
        <w:rPr>
          <w:sz w:val="24"/>
        </w:rPr>
        <w:t xml:space="preserve">Es empfiehlt sich, vor Beginn der DSF-Therapie mindestens einen Tag </w:t>
      </w:r>
      <w:r w:rsidRPr="006261E3">
        <w:rPr>
          <w:b/>
          <w:sz w:val="24"/>
        </w:rPr>
        <w:t xml:space="preserve">alkoholabstinent </w:t>
      </w:r>
      <w:r>
        <w:rPr>
          <w:sz w:val="24"/>
        </w:rPr>
        <w:t xml:space="preserve">gewesen zu sein.                                                                                                                                      </w:t>
      </w:r>
      <w:r w:rsidR="002A7702">
        <w:rPr>
          <w:sz w:val="24"/>
        </w:rPr>
        <w:t xml:space="preserve">Die </w:t>
      </w:r>
      <w:r w:rsidR="002A7702" w:rsidRPr="00001273">
        <w:rPr>
          <w:b/>
          <w:sz w:val="24"/>
        </w:rPr>
        <w:t>Einnahme des DSF</w:t>
      </w:r>
      <w:r w:rsidR="002A7702">
        <w:rPr>
          <w:sz w:val="24"/>
        </w:rPr>
        <w:t xml:space="preserve"> </w:t>
      </w:r>
      <w:r w:rsidR="002A7702" w:rsidRPr="006261E3">
        <w:rPr>
          <w:b/>
          <w:sz w:val="24"/>
        </w:rPr>
        <w:t xml:space="preserve">sollte </w:t>
      </w:r>
      <w:r w:rsidR="00C8072B" w:rsidRPr="006261E3">
        <w:rPr>
          <w:b/>
          <w:sz w:val="24"/>
        </w:rPr>
        <w:t xml:space="preserve">immer </w:t>
      </w:r>
      <w:r w:rsidR="002A7702" w:rsidRPr="006261E3">
        <w:rPr>
          <w:b/>
          <w:sz w:val="24"/>
        </w:rPr>
        <w:t>sehr langsam beginnen</w:t>
      </w:r>
      <w:r w:rsidR="002A7702">
        <w:rPr>
          <w:sz w:val="24"/>
        </w:rPr>
        <w:t xml:space="preserve"> mit z.B. 50 mg alle 3 Tage (1/4 Tbl. Etiltox 200 mg</w:t>
      </w:r>
      <w:r w:rsidR="00EA7CE1">
        <w:rPr>
          <w:sz w:val="24"/>
        </w:rPr>
        <w:t xml:space="preserve"> oder 62,5mg = 1/8 Tbl. Esperal 500 mg</w:t>
      </w:r>
      <w:r w:rsidR="002A7702">
        <w:rPr>
          <w:sz w:val="24"/>
        </w:rPr>
        <w:t xml:space="preserve">) </w:t>
      </w:r>
      <w:r w:rsidR="00C8072B">
        <w:rPr>
          <w:sz w:val="24"/>
        </w:rPr>
        <w:t xml:space="preserve">oder noch weniger je nach individueller Verträglichkeit. Danach </w:t>
      </w:r>
      <w:r w:rsidR="00C8072B" w:rsidRPr="00AF194C">
        <w:rPr>
          <w:sz w:val="24"/>
          <w:u w:val="single"/>
        </w:rPr>
        <w:t>wöchentlich</w:t>
      </w:r>
      <w:r w:rsidR="002A7702">
        <w:rPr>
          <w:sz w:val="24"/>
        </w:rPr>
        <w:t xml:space="preserve"> langsam steigern bis </w:t>
      </w:r>
      <w:r w:rsidR="00FE28C8">
        <w:rPr>
          <w:sz w:val="24"/>
        </w:rPr>
        <w:t xml:space="preserve">zunächst </w:t>
      </w:r>
      <w:r w:rsidR="002A7702">
        <w:rPr>
          <w:sz w:val="24"/>
        </w:rPr>
        <w:t xml:space="preserve">maximal </w:t>
      </w:r>
      <w:r w:rsidR="00FE28C8">
        <w:rPr>
          <w:sz w:val="24"/>
        </w:rPr>
        <w:t xml:space="preserve"> </w:t>
      </w:r>
      <w:r w:rsidR="002A7702">
        <w:rPr>
          <w:sz w:val="24"/>
        </w:rPr>
        <w:t xml:space="preserve">125 mg </w:t>
      </w:r>
      <w:r w:rsidR="00F9066C">
        <w:rPr>
          <w:sz w:val="24"/>
        </w:rPr>
        <w:t xml:space="preserve">bzw. 150 m </w:t>
      </w:r>
      <w:r w:rsidR="002A7702">
        <w:rPr>
          <w:sz w:val="24"/>
        </w:rPr>
        <w:t>täglich (</w:t>
      </w:r>
      <w:r>
        <w:rPr>
          <w:sz w:val="24"/>
        </w:rPr>
        <w:t xml:space="preserve">entspricht </w:t>
      </w:r>
      <w:r w:rsidR="002A7702">
        <w:rPr>
          <w:sz w:val="24"/>
        </w:rPr>
        <w:t>1/4 Tbl. Esperal 500 mg</w:t>
      </w:r>
      <w:r w:rsidR="00943FEF">
        <w:rPr>
          <w:sz w:val="26"/>
        </w:rPr>
        <w:t xml:space="preserve"> </w:t>
      </w:r>
      <w:r w:rsidR="00F9066C">
        <w:rPr>
          <w:sz w:val="26"/>
        </w:rPr>
        <w:t xml:space="preserve">oder Etiltox 200 mg ½ </w:t>
      </w:r>
      <w:r w:rsidR="00F9066C" w:rsidRPr="00CB5A50">
        <w:rPr>
          <w:sz w:val="26"/>
          <w:u w:val="single"/>
        </w:rPr>
        <w:t xml:space="preserve">und </w:t>
      </w:r>
      <w:r w:rsidR="00F9066C">
        <w:rPr>
          <w:sz w:val="26"/>
        </w:rPr>
        <w:t>¼ Tbl.)</w:t>
      </w:r>
      <w:r w:rsidR="00EA7CE1">
        <w:rPr>
          <w:sz w:val="26"/>
        </w:rPr>
        <w:t xml:space="preserve">) </w:t>
      </w:r>
      <w:r w:rsidR="00943FEF">
        <w:rPr>
          <w:sz w:val="26"/>
        </w:rPr>
        <w:t xml:space="preserve">im </w:t>
      </w:r>
      <w:r w:rsidR="00943FEF" w:rsidRPr="004519E2">
        <w:rPr>
          <w:sz w:val="26"/>
          <w:u w:val="single"/>
        </w:rPr>
        <w:t xml:space="preserve">ersten </w:t>
      </w:r>
      <w:r w:rsidR="00F9066C">
        <w:rPr>
          <w:sz w:val="26"/>
        </w:rPr>
        <w:t>Therapie-</w:t>
      </w:r>
      <w:r w:rsidR="00943FEF">
        <w:rPr>
          <w:sz w:val="26"/>
        </w:rPr>
        <w:t>Zyklus</w:t>
      </w:r>
      <w:r w:rsidR="00FE28C8">
        <w:rPr>
          <w:sz w:val="26"/>
        </w:rPr>
        <w:t>.</w:t>
      </w:r>
      <w:r w:rsidR="002A7702">
        <w:rPr>
          <w:sz w:val="26"/>
        </w:rPr>
        <w:t xml:space="preserve"> D</w:t>
      </w:r>
      <w:r w:rsidR="002F06C2">
        <w:rPr>
          <w:sz w:val="26"/>
        </w:rPr>
        <w:t>ieser</w:t>
      </w:r>
      <w:r w:rsidR="002A7702">
        <w:rPr>
          <w:sz w:val="26"/>
        </w:rPr>
        <w:t xml:space="preserve"> sollte </w:t>
      </w:r>
      <w:r w:rsidR="002F06C2">
        <w:rPr>
          <w:sz w:val="26"/>
        </w:rPr>
        <w:t xml:space="preserve">mindestens </w:t>
      </w:r>
      <w:r w:rsidR="00BE6663">
        <w:rPr>
          <w:sz w:val="26"/>
        </w:rPr>
        <w:t xml:space="preserve">8 Wochen dauern, dann </w:t>
      </w:r>
      <w:r w:rsidR="002F06C2">
        <w:rPr>
          <w:sz w:val="26"/>
        </w:rPr>
        <w:t xml:space="preserve">sollte man </w:t>
      </w:r>
      <w:r w:rsidR="00BE6663">
        <w:rPr>
          <w:sz w:val="26"/>
        </w:rPr>
        <w:t xml:space="preserve">die DSF-Dosis langsam ausschleichen und eine Pause von 4 Wochen ohne </w:t>
      </w:r>
      <w:r w:rsidR="00FE28C8">
        <w:rPr>
          <w:sz w:val="26"/>
        </w:rPr>
        <w:t>Einnahme eines</w:t>
      </w:r>
      <w:r w:rsidR="00BE6663">
        <w:rPr>
          <w:sz w:val="26"/>
        </w:rPr>
        <w:t xml:space="preserve"> </w:t>
      </w:r>
      <w:r w:rsidR="00FE28C8">
        <w:rPr>
          <w:sz w:val="26"/>
        </w:rPr>
        <w:t xml:space="preserve">anderen </w:t>
      </w:r>
      <w:r w:rsidR="00BE6663">
        <w:rPr>
          <w:sz w:val="26"/>
        </w:rPr>
        <w:t>antibakterielle</w:t>
      </w:r>
      <w:r w:rsidR="00FE28C8">
        <w:rPr>
          <w:sz w:val="26"/>
        </w:rPr>
        <w:t xml:space="preserve">n Medikaments </w:t>
      </w:r>
      <w:r w:rsidR="00BE6663">
        <w:rPr>
          <w:sz w:val="26"/>
        </w:rPr>
        <w:t xml:space="preserve">einhalten. </w:t>
      </w:r>
      <w:r w:rsidR="00FE28C8">
        <w:rPr>
          <w:sz w:val="26"/>
        </w:rPr>
        <w:t>Erst d</w:t>
      </w:r>
      <w:r w:rsidR="00BE6663">
        <w:rPr>
          <w:sz w:val="26"/>
        </w:rPr>
        <w:t xml:space="preserve">anach kann </w:t>
      </w:r>
      <w:r w:rsidR="0027108B">
        <w:rPr>
          <w:sz w:val="26"/>
        </w:rPr>
        <w:t xml:space="preserve">sich </w:t>
      </w:r>
      <w:r w:rsidR="00BE6663">
        <w:rPr>
          <w:sz w:val="26"/>
        </w:rPr>
        <w:t xml:space="preserve">erneut eine DSF-Einnahmephase von 8 Wochen nach erneutem langsamen Eindosieren und </w:t>
      </w:r>
      <w:r w:rsidR="00FE28C8">
        <w:rPr>
          <w:sz w:val="26"/>
        </w:rPr>
        <w:t xml:space="preserve">den empfohlenen </w:t>
      </w:r>
      <w:r w:rsidR="00BE6663">
        <w:rPr>
          <w:sz w:val="26"/>
        </w:rPr>
        <w:t>Laborkontrollen</w:t>
      </w:r>
      <w:r w:rsidR="0027108B" w:rsidRPr="0027108B">
        <w:rPr>
          <w:sz w:val="26"/>
        </w:rPr>
        <w:t xml:space="preserve"> </w:t>
      </w:r>
      <w:r w:rsidR="0027108B">
        <w:rPr>
          <w:sz w:val="26"/>
        </w:rPr>
        <w:t>anschließen</w:t>
      </w:r>
      <w:r w:rsidR="004A48A1">
        <w:rPr>
          <w:sz w:val="26"/>
        </w:rPr>
        <w:t>.</w:t>
      </w:r>
      <w:r w:rsidR="00943FEF">
        <w:rPr>
          <w:sz w:val="26"/>
        </w:rPr>
        <w:t xml:space="preserve"> </w:t>
      </w:r>
      <w:r w:rsidR="004519E2">
        <w:rPr>
          <w:sz w:val="26"/>
        </w:rPr>
        <w:t xml:space="preserve">Die DSF-Dosis kann </w:t>
      </w:r>
      <w:r>
        <w:rPr>
          <w:sz w:val="26"/>
        </w:rPr>
        <w:t>dann</w:t>
      </w:r>
      <w:r w:rsidR="004519E2">
        <w:rPr>
          <w:sz w:val="26"/>
        </w:rPr>
        <w:t xml:space="preserve"> je nach Verträglichkeit </w:t>
      </w:r>
      <w:r>
        <w:rPr>
          <w:sz w:val="26"/>
        </w:rPr>
        <w:t xml:space="preserve">in der Regel bis 250 mg tgl., jedoch max. bis </w:t>
      </w:r>
      <w:r w:rsidR="004519E2">
        <w:rPr>
          <w:sz w:val="26"/>
        </w:rPr>
        <w:t xml:space="preserve">375 mg tgl. gesteigert werden. </w:t>
      </w:r>
      <w:r w:rsidR="00943FEF">
        <w:rPr>
          <w:sz w:val="26"/>
        </w:rPr>
        <w:t>Eine spürbare Wirkung zeigt sich oft erst nach 3</w:t>
      </w:r>
      <w:r>
        <w:rPr>
          <w:sz w:val="26"/>
        </w:rPr>
        <w:t>-4</w:t>
      </w:r>
      <w:r w:rsidR="00943FEF">
        <w:rPr>
          <w:sz w:val="26"/>
        </w:rPr>
        <w:t xml:space="preserve"> Zyklen </w:t>
      </w:r>
      <w:r w:rsidR="004519E2">
        <w:rPr>
          <w:sz w:val="26"/>
        </w:rPr>
        <w:t xml:space="preserve">zu je </w:t>
      </w:r>
      <w:r w:rsidR="00943FEF">
        <w:rPr>
          <w:sz w:val="26"/>
        </w:rPr>
        <w:t>8 Wochen</w:t>
      </w:r>
      <w:r w:rsidR="00374D54">
        <w:rPr>
          <w:sz w:val="26"/>
        </w:rPr>
        <w:t>. Alkohol darf jeweils erst 14 Tage nach der letzten DSF-Einnahme wieder getrunken werden.</w:t>
      </w:r>
      <w:r>
        <w:rPr>
          <w:sz w:val="26"/>
        </w:rPr>
        <w:t xml:space="preserve">                                                                                                                            </w:t>
      </w:r>
    </w:p>
    <w:p w:rsidR="006B2EAD" w:rsidRDefault="004519E2" w:rsidP="00B2057D">
      <w:pPr>
        <w:rPr>
          <w:sz w:val="26"/>
        </w:rPr>
      </w:pPr>
      <w:r w:rsidRPr="00AF194C">
        <w:rPr>
          <w:b/>
          <w:sz w:val="26"/>
        </w:rPr>
        <w:lastRenderedPageBreak/>
        <w:t>Anhang:</w:t>
      </w:r>
      <w:r>
        <w:rPr>
          <w:sz w:val="26"/>
        </w:rPr>
        <w:t xml:space="preserve"> </w:t>
      </w:r>
      <w:r w:rsidR="00943FEF">
        <w:rPr>
          <w:sz w:val="26"/>
        </w:rPr>
        <w:t>Körpergewicht</w:t>
      </w:r>
      <w:r w:rsidR="002F06C2">
        <w:rPr>
          <w:sz w:val="26"/>
        </w:rPr>
        <w:t xml:space="preserve"> (KG)-</w:t>
      </w:r>
      <w:r w:rsidR="00943FEF">
        <w:rPr>
          <w:sz w:val="26"/>
        </w:rPr>
        <w:t xml:space="preserve">abhängige </w:t>
      </w:r>
      <w:r w:rsidR="00943FEF" w:rsidRPr="004519E2">
        <w:rPr>
          <w:sz w:val="26"/>
          <w:u w:val="single"/>
        </w:rPr>
        <w:t>Höchst</w:t>
      </w:r>
      <w:r w:rsidR="00943FEF">
        <w:rPr>
          <w:sz w:val="26"/>
        </w:rPr>
        <w:t>dosierungen</w:t>
      </w:r>
      <w:r w:rsidR="002F06C2">
        <w:rPr>
          <w:sz w:val="26"/>
        </w:rPr>
        <w:t xml:space="preserve"> von Disulfiram</w:t>
      </w:r>
      <w:r>
        <w:rPr>
          <w:sz w:val="26"/>
        </w:rPr>
        <w:t xml:space="preserve"> nach </w:t>
      </w:r>
      <w:r w:rsidRPr="00AF194C">
        <w:rPr>
          <w:sz w:val="26"/>
          <w:u w:val="single"/>
        </w:rPr>
        <w:t>amerikanischen</w:t>
      </w:r>
      <w:r w:rsidR="00B2057D" w:rsidRPr="00B2057D">
        <w:rPr>
          <w:sz w:val="26"/>
        </w:rPr>
        <w:t xml:space="preserve"> The</w:t>
      </w:r>
      <w:r>
        <w:rPr>
          <w:sz w:val="26"/>
        </w:rPr>
        <w:t>rapievorschlägen.</w:t>
      </w:r>
      <w:r w:rsidR="00AF194C">
        <w:rPr>
          <w:sz w:val="26"/>
        </w:rPr>
        <w:t xml:space="preserve">                                                                                 </w:t>
      </w:r>
      <w:r w:rsidR="00EA7CE1">
        <w:rPr>
          <w:sz w:val="26"/>
        </w:rPr>
        <w:t>Bei KG bis 45 kg max. 250 mg DSF</w:t>
      </w:r>
      <w:r>
        <w:rPr>
          <w:sz w:val="26"/>
        </w:rPr>
        <w:t>, b</w:t>
      </w:r>
      <w:r w:rsidR="00EA7CE1">
        <w:rPr>
          <w:sz w:val="26"/>
        </w:rPr>
        <w:t>ei KG bis 55 kg max. 300 mg DSF</w:t>
      </w:r>
      <w:r>
        <w:rPr>
          <w:sz w:val="26"/>
        </w:rPr>
        <w:t>, b</w:t>
      </w:r>
      <w:r w:rsidR="00EA7CE1">
        <w:rPr>
          <w:sz w:val="26"/>
        </w:rPr>
        <w:t>ei KG</w:t>
      </w:r>
      <w:r w:rsidR="002F06C2">
        <w:rPr>
          <w:sz w:val="26"/>
        </w:rPr>
        <w:t xml:space="preserve"> bis</w:t>
      </w:r>
      <w:r w:rsidR="00EA7CE1">
        <w:rPr>
          <w:sz w:val="26"/>
        </w:rPr>
        <w:t xml:space="preserve"> 60 </w:t>
      </w:r>
      <w:r w:rsidR="002F06C2">
        <w:rPr>
          <w:sz w:val="26"/>
        </w:rPr>
        <w:t>k</w:t>
      </w:r>
      <w:r w:rsidR="00EA7CE1">
        <w:rPr>
          <w:sz w:val="26"/>
        </w:rPr>
        <w:t>g max. 330 mg DSF</w:t>
      </w:r>
      <w:r>
        <w:rPr>
          <w:sz w:val="26"/>
        </w:rPr>
        <w:t>, b</w:t>
      </w:r>
      <w:r w:rsidR="00EA7CE1">
        <w:rPr>
          <w:sz w:val="26"/>
        </w:rPr>
        <w:t xml:space="preserve">ei KG </w:t>
      </w:r>
      <w:r w:rsidR="002F06C2">
        <w:rPr>
          <w:sz w:val="26"/>
        </w:rPr>
        <w:t>bis</w:t>
      </w:r>
      <w:r w:rsidR="00EA7CE1">
        <w:rPr>
          <w:sz w:val="26"/>
        </w:rPr>
        <w:t xml:space="preserve"> 70 kg max. 400 mg DSF</w:t>
      </w:r>
      <w:r w:rsidR="00AF194C">
        <w:rPr>
          <w:sz w:val="26"/>
        </w:rPr>
        <w:t xml:space="preserve">. </w:t>
      </w:r>
      <w:r w:rsidR="00EA7CE1">
        <w:rPr>
          <w:sz w:val="26"/>
        </w:rPr>
        <w:t xml:space="preserve">Bei Übergewicht </w:t>
      </w:r>
      <w:r w:rsidR="00773B9A">
        <w:rPr>
          <w:sz w:val="26"/>
        </w:rPr>
        <w:t xml:space="preserve">von &gt; 90 kg wird in den USA </w:t>
      </w:r>
      <w:r w:rsidR="00AF194C">
        <w:rPr>
          <w:sz w:val="26"/>
        </w:rPr>
        <w:t xml:space="preserve">sogar </w:t>
      </w:r>
      <w:r w:rsidR="00773B9A">
        <w:rPr>
          <w:sz w:val="26"/>
        </w:rPr>
        <w:t>bis zu 500 mg DSF eingesetzt, was aber dann auch zu stärkeren Nebenwirkungen führen kann. Deshalb wird es in Europa nicht empfohlen</w:t>
      </w:r>
      <w:r w:rsidR="00AF194C">
        <w:rPr>
          <w:sz w:val="26"/>
        </w:rPr>
        <w:t xml:space="preserve">.                </w:t>
      </w:r>
    </w:p>
    <w:p w:rsidR="006B2EAD" w:rsidRPr="006B2EAD" w:rsidRDefault="00AF194C" w:rsidP="006261E3">
      <w:pPr>
        <w:jc w:val="both"/>
        <w:rPr>
          <w:b/>
          <w:sz w:val="26"/>
        </w:rPr>
      </w:pPr>
      <w:r w:rsidRPr="006B2EAD">
        <w:rPr>
          <w:b/>
          <w:sz w:val="26"/>
        </w:rPr>
        <w:t>L</w:t>
      </w:r>
      <w:r w:rsidR="00773B9A" w:rsidRPr="006B2EAD">
        <w:rPr>
          <w:b/>
          <w:sz w:val="26"/>
        </w:rPr>
        <w:t>ieber langsamer</w:t>
      </w:r>
      <w:r w:rsidR="006261E3">
        <w:rPr>
          <w:b/>
          <w:sz w:val="26"/>
        </w:rPr>
        <w:t>,</w:t>
      </w:r>
      <w:r w:rsidR="00773B9A" w:rsidRPr="006B2EAD">
        <w:rPr>
          <w:b/>
          <w:sz w:val="26"/>
        </w:rPr>
        <w:t xml:space="preserve"> niedriger </w:t>
      </w:r>
      <w:r w:rsidR="00D02158" w:rsidRPr="006B2EAD">
        <w:rPr>
          <w:b/>
          <w:sz w:val="26"/>
        </w:rPr>
        <w:t>dosiert</w:t>
      </w:r>
      <w:r w:rsidRPr="006B2EAD">
        <w:rPr>
          <w:b/>
          <w:sz w:val="26"/>
        </w:rPr>
        <w:t xml:space="preserve"> </w:t>
      </w:r>
      <w:r w:rsidR="006B2EAD">
        <w:rPr>
          <w:b/>
          <w:sz w:val="26"/>
        </w:rPr>
        <w:t xml:space="preserve">und </w:t>
      </w:r>
      <w:r w:rsidRPr="006B2EAD">
        <w:rPr>
          <w:b/>
          <w:sz w:val="26"/>
        </w:rPr>
        <w:t xml:space="preserve">in mehrere Zyklen </w:t>
      </w:r>
      <w:r w:rsidR="00773B9A" w:rsidRPr="006B2EAD">
        <w:rPr>
          <w:b/>
          <w:sz w:val="26"/>
        </w:rPr>
        <w:t xml:space="preserve">behandeln als wegen </w:t>
      </w:r>
      <w:r w:rsidR="00374D54" w:rsidRPr="006B2EAD">
        <w:rPr>
          <w:b/>
          <w:sz w:val="26"/>
        </w:rPr>
        <w:t>Ne</w:t>
      </w:r>
      <w:r w:rsidR="00773B9A" w:rsidRPr="006B2EAD">
        <w:rPr>
          <w:b/>
          <w:sz w:val="26"/>
        </w:rPr>
        <w:t xml:space="preserve">benwirkungen die </w:t>
      </w:r>
      <w:r w:rsidR="00D02158" w:rsidRPr="006B2EAD">
        <w:rPr>
          <w:b/>
          <w:sz w:val="26"/>
        </w:rPr>
        <w:t xml:space="preserve">DSF-Therapie ganz </w:t>
      </w:r>
      <w:r w:rsidR="00773B9A" w:rsidRPr="006B2EAD">
        <w:rPr>
          <w:b/>
          <w:sz w:val="26"/>
        </w:rPr>
        <w:t xml:space="preserve">abbrechen </w:t>
      </w:r>
      <w:r w:rsidR="00D02158" w:rsidRPr="006B2EAD">
        <w:rPr>
          <w:b/>
          <w:sz w:val="26"/>
        </w:rPr>
        <w:t xml:space="preserve">zu </w:t>
      </w:r>
      <w:r w:rsidR="00773B9A" w:rsidRPr="006B2EAD">
        <w:rPr>
          <w:b/>
          <w:sz w:val="26"/>
        </w:rPr>
        <w:t>müssen</w:t>
      </w:r>
      <w:r w:rsidR="006261E3">
        <w:rPr>
          <w:b/>
          <w:sz w:val="26"/>
        </w:rPr>
        <w:t>!</w:t>
      </w:r>
      <w:r w:rsidRPr="006B2EAD">
        <w:rPr>
          <w:b/>
          <w:sz w:val="26"/>
        </w:rPr>
        <w:t xml:space="preserve">   </w:t>
      </w:r>
    </w:p>
    <w:p w:rsidR="006B2EAD" w:rsidRDefault="006B2EAD" w:rsidP="006261E3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</w:t>
      </w:r>
      <w:r w:rsidR="00AF194C">
        <w:rPr>
          <w:sz w:val="26"/>
        </w:rPr>
        <w:t xml:space="preserve">   </w:t>
      </w:r>
      <w:r w:rsidR="00AD1031">
        <w:rPr>
          <w:sz w:val="26"/>
        </w:rPr>
        <w:t xml:space="preserve">                 </w:t>
      </w:r>
      <w:r w:rsidR="00AF194C">
        <w:rPr>
          <w:sz w:val="26"/>
        </w:rPr>
        <w:t xml:space="preserve">                   </w:t>
      </w:r>
      <w:r>
        <w:rPr>
          <w:sz w:val="26"/>
        </w:rPr>
        <w:t xml:space="preserve">                                        </w:t>
      </w:r>
      <w:r w:rsidR="00AF194C">
        <w:rPr>
          <w:sz w:val="26"/>
        </w:rPr>
        <w:t xml:space="preserve"> </w:t>
      </w:r>
      <w:r w:rsidR="002F06C2">
        <w:rPr>
          <w:sz w:val="26"/>
        </w:rPr>
        <w:t xml:space="preserve">        </w:t>
      </w:r>
    </w:p>
    <w:p w:rsidR="00AD1031" w:rsidRDefault="006B2EAD" w:rsidP="006261E3">
      <w:pPr>
        <w:jc w:val="both"/>
        <w:rPr>
          <w:sz w:val="26"/>
        </w:rPr>
      </w:pPr>
      <w:r>
        <w:rPr>
          <w:sz w:val="26"/>
        </w:rPr>
        <w:t xml:space="preserve">Zusammengestellt unter Verwendung vieler verschiedener </w:t>
      </w:r>
      <w:r w:rsidR="006261E3">
        <w:rPr>
          <w:sz w:val="26"/>
        </w:rPr>
        <w:t>Literatur-</w:t>
      </w:r>
      <w:r>
        <w:rPr>
          <w:sz w:val="26"/>
        </w:rPr>
        <w:t>Quellen u.a. von Dr.Klemann, Prof.Rajadas, Dr.B. Liegner, Dr.</w:t>
      </w:r>
      <w:r w:rsidR="00F35FBD">
        <w:rPr>
          <w:sz w:val="26"/>
        </w:rPr>
        <w:t>B.A.Fallon, Dr. D.Kinderlehrer</w:t>
      </w:r>
      <w:r w:rsidR="006261E3">
        <w:rPr>
          <w:sz w:val="26"/>
        </w:rPr>
        <w:t xml:space="preserve"> und den persönlichen Mitteilungen von PatientInnen.</w:t>
      </w:r>
      <w:r w:rsidR="002F06C2">
        <w:rPr>
          <w:sz w:val="26"/>
        </w:rPr>
        <w:t xml:space="preserve">                                                      </w:t>
      </w:r>
      <w:r w:rsidR="00AD1031">
        <w:rPr>
          <w:sz w:val="26"/>
        </w:rPr>
        <w:t xml:space="preserve"> </w:t>
      </w:r>
      <w:r w:rsidR="002F06C2">
        <w:rPr>
          <w:sz w:val="26"/>
        </w:rPr>
        <w:t xml:space="preserve">                              </w:t>
      </w:r>
      <w:r>
        <w:rPr>
          <w:sz w:val="26"/>
        </w:rPr>
        <w:t xml:space="preserve">                   </w:t>
      </w:r>
    </w:p>
    <w:p w:rsidR="006B2EAD" w:rsidRDefault="006261E3" w:rsidP="006261E3">
      <w:pPr>
        <w:jc w:val="both"/>
        <w:rPr>
          <w:sz w:val="26"/>
        </w:rPr>
      </w:pPr>
      <w:r>
        <w:rPr>
          <w:sz w:val="26"/>
        </w:rPr>
        <w:t xml:space="preserve">Dr. Petra Hopf- Seidel                                                                                            </w:t>
      </w:r>
      <w:r w:rsidRPr="006B2EAD">
        <w:rPr>
          <w:sz w:val="26"/>
        </w:rPr>
        <w:t xml:space="preserve"> </w:t>
      </w:r>
      <w:r>
        <w:rPr>
          <w:sz w:val="26"/>
        </w:rPr>
        <w:t xml:space="preserve">Januar 2021    </w:t>
      </w:r>
    </w:p>
    <w:sectPr w:rsidR="006B2EAD" w:rsidSect="007D2F21">
      <w:headerReference w:type="default" r:id="rId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FBD" w:rsidRDefault="00FC2FBD" w:rsidP="007D2F21">
      <w:pPr>
        <w:spacing w:after="0" w:line="240" w:lineRule="auto"/>
      </w:pPr>
      <w:r>
        <w:separator/>
      </w:r>
    </w:p>
  </w:endnote>
  <w:endnote w:type="continuationSeparator" w:id="1">
    <w:p w:rsidR="00FC2FBD" w:rsidRDefault="00FC2FBD" w:rsidP="007D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FBD" w:rsidRDefault="00FC2FBD" w:rsidP="007D2F21">
      <w:pPr>
        <w:spacing w:after="0" w:line="240" w:lineRule="auto"/>
      </w:pPr>
      <w:r>
        <w:separator/>
      </w:r>
    </w:p>
  </w:footnote>
  <w:footnote w:type="continuationSeparator" w:id="1">
    <w:p w:rsidR="00FC2FBD" w:rsidRDefault="00FC2FBD" w:rsidP="007D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6154795"/>
      <w:docPartObj>
        <w:docPartGallery w:val="Page Numbers (Top of Page)"/>
        <w:docPartUnique/>
      </w:docPartObj>
    </w:sdtPr>
    <w:sdtContent>
      <w:p w:rsidR="006B2EAD" w:rsidRDefault="006B2EAD">
        <w:pPr>
          <w:pStyle w:val="Kopfzeile"/>
          <w:jc w:val="center"/>
        </w:pPr>
        <w:fldSimple w:instr=" PAGE   \* MERGEFORMAT ">
          <w:r w:rsidR="00B2057D">
            <w:rPr>
              <w:noProof/>
            </w:rPr>
            <w:t>6</w:t>
          </w:r>
        </w:fldSimple>
      </w:p>
    </w:sdtContent>
  </w:sdt>
  <w:p w:rsidR="006B2EAD" w:rsidRDefault="006B2EAD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010"/>
    <w:rsid w:val="00001273"/>
    <w:rsid w:val="0000319E"/>
    <w:rsid w:val="00094AFD"/>
    <w:rsid w:val="000C722C"/>
    <w:rsid w:val="000E2CA7"/>
    <w:rsid w:val="00113062"/>
    <w:rsid w:val="001204C9"/>
    <w:rsid w:val="001535EA"/>
    <w:rsid w:val="001550D7"/>
    <w:rsid w:val="00155668"/>
    <w:rsid w:val="00186C61"/>
    <w:rsid w:val="001A0F8D"/>
    <w:rsid w:val="001E15CB"/>
    <w:rsid w:val="001E5A83"/>
    <w:rsid w:val="00201974"/>
    <w:rsid w:val="00203752"/>
    <w:rsid w:val="0027108B"/>
    <w:rsid w:val="00291C42"/>
    <w:rsid w:val="002A7702"/>
    <w:rsid w:val="002F06C2"/>
    <w:rsid w:val="003074C7"/>
    <w:rsid w:val="003261D6"/>
    <w:rsid w:val="00341FDD"/>
    <w:rsid w:val="00374D54"/>
    <w:rsid w:val="003A19AE"/>
    <w:rsid w:val="003B229E"/>
    <w:rsid w:val="003B4982"/>
    <w:rsid w:val="003D7F2D"/>
    <w:rsid w:val="00407748"/>
    <w:rsid w:val="00426667"/>
    <w:rsid w:val="00443547"/>
    <w:rsid w:val="004519E2"/>
    <w:rsid w:val="004539AF"/>
    <w:rsid w:val="00460918"/>
    <w:rsid w:val="00471497"/>
    <w:rsid w:val="004779DB"/>
    <w:rsid w:val="004863C8"/>
    <w:rsid w:val="004A48A1"/>
    <w:rsid w:val="004C1270"/>
    <w:rsid w:val="00506069"/>
    <w:rsid w:val="00536C75"/>
    <w:rsid w:val="00545DA3"/>
    <w:rsid w:val="00554CBA"/>
    <w:rsid w:val="005724FE"/>
    <w:rsid w:val="00587E87"/>
    <w:rsid w:val="005A6EC0"/>
    <w:rsid w:val="005D50C2"/>
    <w:rsid w:val="00605377"/>
    <w:rsid w:val="00606FB1"/>
    <w:rsid w:val="00612270"/>
    <w:rsid w:val="006261E3"/>
    <w:rsid w:val="0063449B"/>
    <w:rsid w:val="0063471D"/>
    <w:rsid w:val="006926BB"/>
    <w:rsid w:val="006B182B"/>
    <w:rsid w:val="006B2EAD"/>
    <w:rsid w:val="006B3C22"/>
    <w:rsid w:val="006B6F1C"/>
    <w:rsid w:val="00707B6B"/>
    <w:rsid w:val="00727B2E"/>
    <w:rsid w:val="0075397D"/>
    <w:rsid w:val="007547C0"/>
    <w:rsid w:val="00773B9A"/>
    <w:rsid w:val="007B0380"/>
    <w:rsid w:val="007C5A4E"/>
    <w:rsid w:val="007C5A68"/>
    <w:rsid w:val="007D2CFC"/>
    <w:rsid w:val="007D2F21"/>
    <w:rsid w:val="007E4B33"/>
    <w:rsid w:val="007E7470"/>
    <w:rsid w:val="007F5A17"/>
    <w:rsid w:val="00807986"/>
    <w:rsid w:val="008436F6"/>
    <w:rsid w:val="00894B94"/>
    <w:rsid w:val="008A144B"/>
    <w:rsid w:val="008C6010"/>
    <w:rsid w:val="008D6439"/>
    <w:rsid w:val="00922ACF"/>
    <w:rsid w:val="00943FEF"/>
    <w:rsid w:val="009A5B8C"/>
    <w:rsid w:val="009C150C"/>
    <w:rsid w:val="009D5CA3"/>
    <w:rsid w:val="009F2131"/>
    <w:rsid w:val="00A110AD"/>
    <w:rsid w:val="00A259BA"/>
    <w:rsid w:val="00A52BAA"/>
    <w:rsid w:val="00AC51D0"/>
    <w:rsid w:val="00AD1031"/>
    <w:rsid w:val="00AF194C"/>
    <w:rsid w:val="00B2057D"/>
    <w:rsid w:val="00B42CCA"/>
    <w:rsid w:val="00B56856"/>
    <w:rsid w:val="00BA7994"/>
    <w:rsid w:val="00BC1DBF"/>
    <w:rsid w:val="00BC4787"/>
    <w:rsid w:val="00BC4958"/>
    <w:rsid w:val="00BE6663"/>
    <w:rsid w:val="00BF32AC"/>
    <w:rsid w:val="00BF3B72"/>
    <w:rsid w:val="00C07521"/>
    <w:rsid w:val="00C56C37"/>
    <w:rsid w:val="00C624B9"/>
    <w:rsid w:val="00C8072B"/>
    <w:rsid w:val="00C85EDF"/>
    <w:rsid w:val="00C96B72"/>
    <w:rsid w:val="00CB5A50"/>
    <w:rsid w:val="00CC66DF"/>
    <w:rsid w:val="00CE14CD"/>
    <w:rsid w:val="00CE2738"/>
    <w:rsid w:val="00CE39C7"/>
    <w:rsid w:val="00CF1266"/>
    <w:rsid w:val="00D02158"/>
    <w:rsid w:val="00D032C5"/>
    <w:rsid w:val="00D06F0A"/>
    <w:rsid w:val="00D12086"/>
    <w:rsid w:val="00D47321"/>
    <w:rsid w:val="00D92322"/>
    <w:rsid w:val="00D94CE6"/>
    <w:rsid w:val="00DA5075"/>
    <w:rsid w:val="00DB1BE6"/>
    <w:rsid w:val="00DC302D"/>
    <w:rsid w:val="00E00DA1"/>
    <w:rsid w:val="00E207AD"/>
    <w:rsid w:val="00E26875"/>
    <w:rsid w:val="00E412B0"/>
    <w:rsid w:val="00E50113"/>
    <w:rsid w:val="00E570F4"/>
    <w:rsid w:val="00E81CF7"/>
    <w:rsid w:val="00EA2364"/>
    <w:rsid w:val="00EA7CE1"/>
    <w:rsid w:val="00EC3A60"/>
    <w:rsid w:val="00ED4351"/>
    <w:rsid w:val="00F209D4"/>
    <w:rsid w:val="00F35FBD"/>
    <w:rsid w:val="00F520F4"/>
    <w:rsid w:val="00F66196"/>
    <w:rsid w:val="00F82A49"/>
    <w:rsid w:val="00F9066C"/>
    <w:rsid w:val="00F95020"/>
    <w:rsid w:val="00FA7AE4"/>
    <w:rsid w:val="00FC2FBD"/>
    <w:rsid w:val="00FE28C8"/>
    <w:rsid w:val="00FF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7A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F21"/>
  </w:style>
  <w:style w:type="paragraph" w:styleId="Fuzeile">
    <w:name w:val="footer"/>
    <w:basedOn w:val="Standard"/>
    <w:link w:val="FuzeileZchn"/>
    <w:uiPriority w:val="99"/>
    <w:semiHidden/>
    <w:unhideWhenUsed/>
    <w:rsid w:val="007D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D2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2455</Words>
  <Characters>15467</Characters>
  <Application>Microsoft Office Word</Application>
  <DocSecurity>0</DocSecurity>
  <Lines>128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P-H-S</dc:creator>
  <cp:lastModifiedBy>Petra Hopf-Seidel</cp:lastModifiedBy>
  <cp:revision>41</cp:revision>
  <cp:lastPrinted>2021-01-22T10:51:00Z</cp:lastPrinted>
  <dcterms:created xsi:type="dcterms:W3CDTF">2021-01-16T08:54:00Z</dcterms:created>
  <dcterms:modified xsi:type="dcterms:W3CDTF">2021-01-22T10:51:00Z</dcterms:modified>
</cp:coreProperties>
</file>